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odyText"/>
        <w:spacing w:before="21"/>
        <w:ind w:left="120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5516879</wp:posOffset>
            </wp:positionH>
            <wp:positionV relativeFrom="paragraph">
              <wp:posOffset>57362</wp:posOffset>
            </wp:positionV>
            <wp:extent cx="1586483" cy="66463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483" cy="664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Dixons City Academy – 2019 Year 13 Results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tbl>
      <w:tblPr>
        <w:tblW w:w="0" w:type="auto"/>
        <w:tblInd w:w="1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708"/>
        <w:gridCol w:w="708"/>
        <w:gridCol w:w="850"/>
        <w:gridCol w:w="650"/>
        <w:gridCol w:w="652"/>
        <w:gridCol w:w="652"/>
        <w:gridCol w:w="650"/>
        <w:gridCol w:w="652"/>
        <w:gridCol w:w="652"/>
        <w:gridCol w:w="650"/>
      </w:tblGrid>
      <w:tr>
        <w:trPr>
          <w:trHeight w:val="270"/>
        </w:trPr>
        <w:tc>
          <w:tcPr>
            <w:tcW w:w="2835" w:type="dxa"/>
            <w:shd w:val="clear" w:color="auto" w:fill="365F91"/>
          </w:tcPr>
          <w:p>
            <w:pPr>
              <w:pStyle w:val="TableParagraph"/>
              <w:ind w:left="107"/>
              <w:jc w:val="left"/>
            </w:pPr>
            <w:r>
              <w:rPr>
                <w:color w:val="FFFFFF"/>
              </w:rPr>
              <w:t>A Levels</w:t>
            </w:r>
          </w:p>
        </w:tc>
        <w:tc>
          <w:tcPr>
            <w:tcW w:w="708" w:type="dxa"/>
            <w:shd w:val="clear" w:color="auto" w:fill="365F91"/>
          </w:tcPr>
          <w:p>
            <w:pPr>
              <w:pStyle w:val="TableParagraph"/>
              <w:ind w:right="133"/>
              <w:jc w:val="right"/>
            </w:pPr>
            <w:r>
              <w:rPr>
                <w:color w:val="FFFFFF"/>
              </w:rPr>
              <w:t>A*-B</w:t>
            </w:r>
          </w:p>
        </w:tc>
        <w:tc>
          <w:tcPr>
            <w:tcW w:w="708" w:type="dxa"/>
            <w:shd w:val="clear" w:color="auto" w:fill="365F91"/>
          </w:tcPr>
          <w:p>
            <w:pPr>
              <w:pStyle w:val="TableParagraph"/>
              <w:ind w:left="88" w:right="73"/>
            </w:pPr>
            <w:r>
              <w:rPr>
                <w:color w:val="FFFFFF"/>
              </w:rPr>
              <w:t>A*-E</w:t>
            </w:r>
          </w:p>
        </w:tc>
        <w:tc>
          <w:tcPr>
            <w:tcW w:w="850" w:type="dxa"/>
            <w:shd w:val="clear" w:color="auto" w:fill="365F91"/>
          </w:tcPr>
          <w:p>
            <w:pPr>
              <w:pStyle w:val="TableParagraph"/>
              <w:ind w:left="100" w:right="87"/>
            </w:pPr>
            <w:r>
              <w:rPr>
                <w:color w:val="FFFFFF"/>
              </w:rPr>
              <w:t>Entries</w:t>
            </w:r>
          </w:p>
        </w:tc>
        <w:tc>
          <w:tcPr>
            <w:tcW w:w="650" w:type="dxa"/>
            <w:shd w:val="clear" w:color="auto" w:fill="365F91"/>
          </w:tcPr>
          <w:p>
            <w:pPr>
              <w:pStyle w:val="TableParagraph"/>
              <w:ind w:right="196"/>
              <w:jc w:val="right"/>
            </w:pPr>
            <w:r>
              <w:rPr>
                <w:color w:val="FFFFFF"/>
              </w:rPr>
              <w:t>A*</w:t>
            </w:r>
          </w:p>
        </w:tc>
        <w:tc>
          <w:tcPr>
            <w:tcW w:w="652" w:type="dxa"/>
            <w:shd w:val="clear" w:color="auto" w:fill="365F91"/>
          </w:tcPr>
          <w:p>
            <w:pPr>
              <w:pStyle w:val="TableParagraph"/>
              <w:ind w:left="11"/>
            </w:pPr>
            <w:r>
              <w:rPr>
                <w:color w:val="FFFFFF"/>
              </w:rPr>
              <w:t>A</w:t>
            </w:r>
          </w:p>
        </w:tc>
        <w:tc>
          <w:tcPr>
            <w:tcW w:w="652" w:type="dxa"/>
            <w:shd w:val="clear" w:color="auto" w:fill="365F91"/>
          </w:tcPr>
          <w:p>
            <w:pPr>
              <w:pStyle w:val="TableParagraph"/>
              <w:ind w:left="270"/>
              <w:jc w:val="left"/>
            </w:pPr>
            <w:r>
              <w:rPr>
                <w:color w:val="FFFFFF"/>
              </w:rPr>
              <w:t>B</w:t>
            </w:r>
          </w:p>
        </w:tc>
        <w:tc>
          <w:tcPr>
            <w:tcW w:w="650" w:type="dxa"/>
            <w:shd w:val="clear" w:color="auto" w:fill="365F91"/>
          </w:tcPr>
          <w:p>
            <w:pPr>
              <w:pStyle w:val="TableParagraph"/>
              <w:ind w:left="21"/>
            </w:pPr>
            <w:r>
              <w:rPr>
                <w:color w:val="FFFFFF"/>
              </w:rPr>
              <w:t>C</w:t>
            </w:r>
          </w:p>
        </w:tc>
        <w:tc>
          <w:tcPr>
            <w:tcW w:w="652" w:type="dxa"/>
            <w:shd w:val="clear" w:color="auto" w:fill="365F91"/>
          </w:tcPr>
          <w:p>
            <w:pPr>
              <w:pStyle w:val="TableParagraph"/>
              <w:ind w:left="262"/>
              <w:jc w:val="left"/>
            </w:pPr>
            <w:r>
              <w:rPr>
                <w:color w:val="FFFFFF"/>
              </w:rPr>
              <w:t>D</w:t>
            </w:r>
          </w:p>
        </w:tc>
        <w:tc>
          <w:tcPr>
            <w:tcW w:w="652" w:type="dxa"/>
            <w:shd w:val="clear" w:color="auto" w:fill="365F91"/>
          </w:tcPr>
          <w:p>
            <w:pPr>
              <w:pStyle w:val="TableParagraph"/>
              <w:ind w:left="277"/>
              <w:jc w:val="left"/>
            </w:pPr>
            <w:r>
              <w:rPr>
                <w:color w:val="FFFFFF"/>
              </w:rPr>
              <w:t>E</w:t>
            </w:r>
          </w:p>
        </w:tc>
        <w:tc>
          <w:tcPr>
            <w:tcW w:w="650" w:type="dxa"/>
            <w:shd w:val="clear" w:color="auto" w:fill="365F91"/>
          </w:tcPr>
          <w:p>
            <w:pPr>
              <w:pStyle w:val="TableParagraph"/>
              <w:ind w:left="23"/>
            </w:pPr>
            <w:r>
              <w:rPr>
                <w:color w:val="FFFFFF"/>
              </w:rPr>
              <w:t>U</w:t>
            </w:r>
          </w:p>
        </w:tc>
      </w:tr>
      <w:tr>
        <w:trPr>
          <w:trHeight w:val="268"/>
        </w:trPr>
        <w:tc>
          <w:tcPr>
            <w:tcW w:w="2835" w:type="dxa"/>
          </w:tcPr>
          <w:p>
            <w:pPr>
              <w:pStyle w:val="TableParagraph"/>
              <w:ind w:right="92"/>
              <w:jc w:val="right"/>
            </w:pPr>
            <w:r>
              <w:t>Art Unendorsed</w:t>
            </w:r>
          </w:p>
        </w:tc>
        <w:tc>
          <w:tcPr>
            <w:tcW w:w="708" w:type="dxa"/>
          </w:tcPr>
          <w:p>
            <w:pPr>
              <w:pStyle w:val="TableParagraph"/>
              <w:ind w:right="151"/>
              <w:jc w:val="right"/>
            </w:pPr>
            <w:r>
              <w:t>100%</w:t>
            </w:r>
          </w:p>
        </w:tc>
        <w:tc>
          <w:tcPr>
            <w:tcW w:w="708" w:type="dxa"/>
          </w:tcPr>
          <w:p>
            <w:pPr>
              <w:pStyle w:val="TableParagraph"/>
              <w:ind w:left="88" w:right="78"/>
            </w:pPr>
            <w:r>
              <w:t>100%</w:t>
            </w:r>
          </w:p>
        </w:tc>
        <w:tc>
          <w:tcPr>
            <w:tcW w:w="850" w:type="dxa"/>
          </w:tcPr>
          <w:p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650" w:type="dxa"/>
          </w:tcPr>
          <w:p>
            <w:pPr>
              <w:pStyle w:val="TableParagraph"/>
              <w:ind w:right="254"/>
              <w:jc w:val="right"/>
            </w:pPr>
            <w: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ind w:left="272"/>
              <w:jc w:val="left"/>
            </w:pPr>
            <w:r>
              <w:t>1</w:t>
            </w:r>
          </w:p>
        </w:tc>
        <w:tc>
          <w:tcPr>
            <w:tcW w:w="650" w:type="dxa"/>
          </w:tcPr>
          <w:p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ind w:left="274"/>
              <w:jc w:val="left"/>
            </w:pPr>
            <w: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ind w:left="275"/>
              <w:jc w:val="left"/>
            </w:pPr>
            <w: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</w:pPr>
            <w:r>
              <w:t>0</w:t>
            </w:r>
          </w:p>
        </w:tc>
      </w:tr>
      <w:tr>
        <w:trPr>
          <w:trHeight w:val="268"/>
        </w:trPr>
        <w:tc>
          <w:tcPr>
            <w:tcW w:w="2835" w:type="dxa"/>
            <w:shd w:val="clear" w:color="auto" w:fill="B6DDE8"/>
          </w:tcPr>
          <w:p>
            <w:pPr>
              <w:pStyle w:val="TableParagraph"/>
              <w:ind w:right="92"/>
              <w:jc w:val="right"/>
            </w:pPr>
            <w:r>
              <w:t>Biology</w:t>
            </w:r>
          </w:p>
        </w:tc>
        <w:tc>
          <w:tcPr>
            <w:tcW w:w="708" w:type="dxa"/>
            <w:shd w:val="clear" w:color="auto" w:fill="B6DDE8"/>
          </w:tcPr>
          <w:p>
            <w:pPr>
              <w:pStyle w:val="TableParagraph"/>
              <w:ind w:right="151"/>
              <w:jc w:val="right"/>
            </w:pPr>
            <w:r>
              <w:t>28%</w:t>
            </w:r>
          </w:p>
        </w:tc>
        <w:tc>
          <w:tcPr>
            <w:tcW w:w="708" w:type="dxa"/>
            <w:shd w:val="clear" w:color="auto" w:fill="B6DDE8"/>
          </w:tcPr>
          <w:p>
            <w:pPr>
              <w:pStyle w:val="TableParagraph"/>
              <w:ind w:left="88" w:right="78"/>
            </w:pPr>
            <w:r>
              <w:t>100%</w:t>
            </w:r>
          </w:p>
        </w:tc>
        <w:tc>
          <w:tcPr>
            <w:tcW w:w="850" w:type="dxa"/>
            <w:shd w:val="clear" w:color="auto" w:fill="B6DDE8"/>
          </w:tcPr>
          <w:p>
            <w:pPr>
              <w:pStyle w:val="TableParagraph"/>
              <w:ind w:left="96" w:right="87"/>
            </w:pPr>
            <w:r>
              <w:t>39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ind w:right="254"/>
              <w:jc w:val="right"/>
            </w:pPr>
            <w:r>
              <w:t>0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13"/>
            </w:pPr>
            <w:r>
              <w:t>2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272"/>
              <w:jc w:val="left"/>
            </w:pPr>
            <w:r>
              <w:t>9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ind w:left="19"/>
            </w:pPr>
            <w:r>
              <w:t>18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216"/>
              <w:jc w:val="left"/>
            </w:pPr>
            <w:r>
              <w:t>8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275"/>
              <w:jc w:val="left"/>
            </w:pPr>
            <w:r>
              <w:t>2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ind w:left="23"/>
            </w:pPr>
            <w:r>
              <w:t>0</w:t>
            </w:r>
          </w:p>
        </w:tc>
      </w:tr>
      <w:tr>
        <w:trPr>
          <w:trHeight w:val="270"/>
        </w:trPr>
        <w:tc>
          <w:tcPr>
            <w:tcW w:w="2835" w:type="dxa"/>
          </w:tcPr>
          <w:p>
            <w:pPr>
              <w:pStyle w:val="TableParagraph"/>
              <w:spacing w:line="251" w:lineRule="exact"/>
              <w:ind w:right="92"/>
              <w:jc w:val="right"/>
            </w:pPr>
            <w:r>
              <w:t>Chemistry</w:t>
            </w:r>
          </w:p>
        </w:tc>
        <w:tc>
          <w:tcPr>
            <w:tcW w:w="708" w:type="dxa"/>
          </w:tcPr>
          <w:p>
            <w:pPr>
              <w:pStyle w:val="TableParagraph"/>
              <w:spacing w:line="251" w:lineRule="exact"/>
              <w:ind w:right="151"/>
              <w:jc w:val="right"/>
            </w:pPr>
            <w:r>
              <w:t>36%</w:t>
            </w:r>
          </w:p>
        </w:tc>
        <w:tc>
          <w:tcPr>
            <w:tcW w:w="708" w:type="dxa"/>
          </w:tcPr>
          <w:p>
            <w:pPr>
              <w:pStyle w:val="TableParagraph"/>
              <w:spacing w:line="251" w:lineRule="exact"/>
              <w:ind w:left="88" w:right="77"/>
            </w:pPr>
            <w:r>
              <w:t>100%</w:t>
            </w:r>
          </w:p>
        </w:tc>
        <w:tc>
          <w:tcPr>
            <w:tcW w:w="850" w:type="dxa"/>
          </w:tcPr>
          <w:p>
            <w:pPr>
              <w:pStyle w:val="TableParagraph"/>
              <w:spacing w:line="251" w:lineRule="exact"/>
              <w:ind w:left="96" w:right="87"/>
            </w:pPr>
            <w:r>
              <w:t>36</w:t>
            </w:r>
          </w:p>
        </w:tc>
        <w:tc>
          <w:tcPr>
            <w:tcW w:w="650" w:type="dxa"/>
          </w:tcPr>
          <w:p>
            <w:pPr>
              <w:pStyle w:val="TableParagraph"/>
              <w:spacing w:line="251" w:lineRule="exact"/>
              <w:ind w:right="254"/>
              <w:jc w:val="right"/>
            </w:pPr>
            <w: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51" w:lineRule="exact"/>
              <w:ind w:left="13"/>
            </w:pPr>
            <w:r>
              <w:t>3</w:t>
            </w:r>
          </w:p>
        </w:tc>
        <w:tc>
          <w:tcPr>
            <w:tcW w:w="652" w:type="dxa"/>
          </w:tcPr>
          <w:p>
            <w:pPr>
              <w:pStyle w:val="TableParagraph"/>
              <w:spacing w:line="251" w:lineRule="exact"/>
              <w:ind w:left="272"/>
              <w:jc w:val="left"/>
            </w:pPr>
            <w:r>
              <w:t>10</w:t>
            </w:r>
          </w:p>
        </w:tc>
        <w:tc>
          <w:tcPr>
            <w:tcW w:w="650" w:type="dxa"/>
          </w:tcPr>
          <w:p>
            <w:pPr>
              <w:pStyle w:val="TableParagraph"/>
              <w:spacing w:line="251" w:lineRule="exact"/>
              <w:ind w:left="19"/>
            </w:pPr>
            <w:r>
              <w:t>11</w:t>
            </w:r>
          </w:p>
        </w:tc>
        <w:tc>
          <w:tcPr>
            <w:tcW w:w="652" w:type="dxa"/>
          </w:tcPr>
          <w:p>
            <w:pPr>
              <w:pStyle w:val="TableParagraph"/>
              <w:spacing w:line="251" w:lineRule="exact"/>
              <w:ind w:left="274"/>
              <w:jc w:val="left"/>
            </w:pPr>
            <w:r>
              <w:t>9</w:t>
            </w:r>
          </w:p>
        </w:tc>
        <w:tc>
          <w:tcPr>
            <w:tcW w:w="652" w:type="dxa"/>
          </w:tcPr>
          <w:p>
            <w:pPr>
              <w:pStyle w:val="TableParagraph"/>
              <w:spacing w:line="251" w:lineRule="exact"/>
              <w:ind w:left="275"/>
              <w:jc w:val="left"/>
            </w:pPr>
            <w:r>
              <w:t>2</w:t>
            </w:r>
          </w:p>
        </w:tc>
        <w:tc>
          <w:tcPr>
            <w:tcW w:w="650" w:type="dxa"/>
          </w:tcPr>
          <w:p>
            <w:pPr>
              <w:pStyle w:val="TableParagraph"/>
              <w:spacing w:line="251" w:lineRule="exact"/>
              <w:ind w:left="23"/>
            </w:pPr>
            <w:r>
              <w:t>1</w:t>
            </w:r>
          </w:p>
        </w:tc>
      </w:tr>
      <w:tr>
        <w:trPr>
          <w:trHeight w:val="268"/>
        </w:trPr>
        <w:tc>
          <w:tcPr>
            <w:tcW w:w="2835" w:type="dxa"/>
            <w:shd w:val="clear" w:color="auto" w:fill="B6DDE8"/>
          </w:tcPr>
          <w:p>
            <w:pPr>
              <w:pStyle w:val="TableParagraph"/>
              <w:ind w:right="93"/>
              <w:jc w:val="right"/>
            </w:pPr>
            <w:r>
              <w:t>Design Technology – 3D</w:t>
            </w:r>
          </w:p>
        </w:tc>
        <w:tc>
          <w:tcPr>
            <w:tcW w:w="708" w:type="dxa"/>
            <w:shd w:val="clear" w:color="auto" w:fill="B6DDE8"/>
          </w:tcPr>
          <w:p>
            <w:pPr>
              <w:pStyle w:val="TableParagraph"/>
              <w:ind w:right="151"/>
              <w:jc w:val="right"/>
            </w:pPr>
            <w:r>
              <w:t>67%</w:t>
            </w:r>
          </w:p>
        </w:tc>
        <w:tc>
          <w:tcPr>
            <w:tcW w:w="708" w:type="dxa"/>
            <w:shd w:val="clear" w:color="auto" w:fill="B6DDE8"/>
          </w:tcPr>
          <w:p>
            <w:pPr>
              <w:pStyle w:val="TableParagraph"/>
              <w:ind w:left="88" w:right="78"/>
            </w:pPr>
            <w:r>
              <w:t>100%</w:t>
            </w:r>
          </w:p>
        </w:tc>
        <w:tc>
          <w:tcPr>
            <w:tcW w:w="850" w:type="dxa"/>
            <w:shd w:val="clear" w:color="auto" w:fill="B6DDE8"/>
          </w:tcPr>
          <w:p>
            <w:pPr>
              <w:pStyle w:val="TableParagraph"/>
              <w:ind w:left="96" w:right="87"/>
            </w:pPr>
            <w:r>
              <w:t>9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ind w:right="254"/>
              <w:jc w:val="right"/>
            </w:pPr>
            <w:r>
              <w:t>0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13"/>
            </w:pPr>
            <w:r>
              <w:t>1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272"/>
              <w:jc w:val="left"/>
            </w:pPr>
            <w:r>
              <w:t>5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274"/>
              <w:jc w:val="left"/>
            </w:pPr>
            <w:r>
              <w:t>3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275"/>
              <w:jc w:val="left"/>
            </w:pPr>
            <w:r>
              <w:t>0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ind w:left="23"/>
            </w:pPr>
            <w:r>
              <w:t>0</w:t>
            </w:r>
          </w:p>
        </w:tc>
      </w:tr>
      <w:tr>
        <w:trPr>
          <w:trHeight w:val="268"/>
        </w:trPr>
        <w:tc>
          <w:tcPr>
            <w:tcW w:w="2835" w:type="dxa"/>
            <w:shd w:val="clear" w:color="auto" w:fill="auto"/>
          </w:tcPr>
          <w:p>
            <w:pPr>
              <w:pStyle w:val="TableParagraph"/>
              <w:ind w:right="92"/>
              <w:jc w:val="right"/>
            </w:pPr>
            <w:r>
              <w:t>English Language</w:t>
            </w:r>
          </w:p>
        </w:tc>
        <w:tc>
          <w:tcPr>
            <w:tcW w:w="708" w:type="dxa"/>
            <w:shd w:val="clear" w:color="auto" w:fill="auto"/>
          </w:tcPr>
          <w:p>
            <w:pPr>
              <w:pStyle w:val="TableParagraph"/>
              <w:ind w:right="151"/>
              <w:jc w:val="right"/>
            </w:pPr>
            <w:r>
              <w:t>50%</w:t>
            </w:r>
          </w:p>
        </w:tc>
        <w:tc>
          <w:tcPr>
            <w:tcW w:w="708" w:type="dxa"/>
            <w:shd w:val="clear" w:color="auto" w:fill="auto"/>
          </w:tcPr>
          <w:p>
            <w:pPr>
              <w:pStyle w:val="TableParagraph"/>
              <w:ind w:left="88" w:right="77"/>
            </w:pPr>
            <w:r>
              <w:t>100%</w:t>
            </w:r>
          </w:p>
        </w:tc>
        <w:tc>
          <w:tcPr>
            <w:tcW w:w="850" w:type="dxa"/>
            <w:shd w:val="clear" w:color="auto" w:fill="auto"/>
          </w:tcPr>
          <w:p>
            <w:pPr>
              <w:pStyle w:val="TableParagraph"/>
              <w:ind w:left="96" w:right="87"/>
            </w:pPr>
            <w:r>
              <w:t>6</w:t>
            </w:r>
          </w:p>
        </w:tc>
        <w:tc>
          <w:tcPr>
            <w:tcW w:w="650" w:type="dxa"/>
            <w:shd w:val="clear" w:color="auto" w:fill="auto"/>
          </w:tcPr>
          <w:p>
            <w:pPr>
              <w:pStyle w:val="TableParagraph"/>
              <w:ind w:right="254"/>
              <w:jc w:val="right"/>
            </w:pPr>
            <w:r>
              <w:t>0</w:t>
            </w:r>
          </w:p>
        </w:tc>
        <w:tc>
          <w:tcPr>
            <w:tcW w:w="652" w:type="dxa"/>
            <w:shd w:val="clear" w:color="auto" w:fill="auto"/>
          </w:tcPr>
          <w:p>
            <w:pPr>
              <w:pStyle w:val="TableParagraph"/>
              <w:ind w:left="13"/>
            </w:pPr>
            <w:r>
              <w:t>1</w:t>
            </w:r>
          </w:p>
        </w:tc>
        <w:tc>
          <w:tcPr>
            <w:tcW w:w="652" w:type="dxa"/>
            <w:shd w:val="clear" w:color="auto" w:fill="auto"/>
          </w:tcPr>
          <w:p>
            <w:pPr>
              <w:pStyle w:val="TableParagraph"/>
              <w:ind w:left="272"/>
              <w:jc w:val="left"/>
            </w:pPr>
            <w:r>
              <w:t>2</w:t>
            </w:r>
          </w:p>
        </w:tc>
        <w:tc>
          <w:tcPr>
            <w:tcW w:w="650" w:type="dxa"/>
            <w:shd w:val="clear" w:color="auto" w:fill="auto"/>
          </w:tcPr>
          <w:p>
            <w:pPr>
              <w:pStyle w:val="TableParagraph"/>
              <w:ind w:left="19"/>
            </w:pPr>
            <w:r>
              <w:t>2</w:t>
            </w:r>
          </w:p>
        </w:tc>
        <w:tc>
          <w:tcPr>
            <w:tcW w:w="652" w:type="dxa"/>
            <w:shd w:val="clear" w:color="auto" w:fill="auto"/>
          </w:tcPr>
          <w:p>
            <w:pPr>
              <w:pStyle w:val="TableParagraph"/>
              <w:ind w:left="274"/>
              <w:jc w:val="left"/>
            </w:pPr>
            <w:r>
              <w:t>1</w:t>
            </w:r>
          </w:p>
        </w:tc>
        <w:tc>
          <w:tcPr>
            <w:tcW w:w="652" w:type="dxa"/>
            <w:shd w:val="clear" w:color="auto" w:fill="auto"/>
          </w:tcPr>
          <w:p>
            <w:pPr>
              <w:pStyle w:val="TableParagraph"/>
              <w:ind w:left="275"/>
              <w:jc w:val="left"/>
            </w:pPr>
            <w:r>
              <w:t>0</w:t>
            </w:r>
          </w:p>
        </w:tc>
        <w:tc>
          <w:tcPr>
            <w:tcW w:w="650" w:type="dxa"/>
            <w:shd w:val="clear" w:color="auto" w:fill="auto"/>
          </w:tcPr>
          <w:p>
            <w:pPr>
              <w:pStyle w:val="TableParagraph"/>
              <w:ind w:left="23"/>
            </w:pPr>
            <w:r>
              <w:t>0</w:t>
            </w:r>
          </w:p>
        </w:tc>
      </w:tr>
      <w:tr>
        <w:trPr>
          <w:trHeight w:val="268"/>
        </w:trPr>
        <w:tc>
          <w:tcPr>
            <w:tcW w:w="2835" w:type="dxa"/>
            <w:shd w:val="clear" w:color="auto" w:fill="B6DDE8" w:themeFill="accent5" w:themeFillTint="66"/>
          </w:tcPr>
          <w:p>
            <w:pPr>
              <w:pStyle w:val="TableParagraph"/>
              <w:ind w:right="93"/>
              <w:jc w:val="right"/>
            </w:pPr>
            <w:r>
              <w:t>English Literature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>
            <w:pPr>
              <w:pStyle w:val="TableParagraph"/>
              <w:ind w:right="151"/>
              <w:jc w:val="right"/>
            </w:pPr>
            <w:r>
              <w:t>44%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>
            <w:pPr>
              <w:pStyle w:val="TableParagraph"/>
              <w:ind w:left="88" w:right="78"/>
            </w:pPr>
            <w:r>
              <w:t>100%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>
            <w:pPr>
              <w:pStyle w:val="TableParagraph"/>
              <w:ind w:left="96" w:right="87"/>
            </w:pPr>
            <w:r>
              <w:t>18</w:t>
            </w:r>
          </w:p>
        </w:tc>
        <w:tc>
          <w:tcPr>
            <w:tcW w:w="650" w:type="dxa"/>
            <w:shd w:val="clear" w:color="auto" w:fill="B6DDE8" w:themeFill="accent5" w:themeFillTint="66"/>
          </w:tcPr>
          <w:p>
            <w:pPr>
              <w:pStyle w:val="TableParagraph"/>
              <w:ind w:right="254"/>
              <w:jc w:val="right"/>
            </w:pPr>
            <w:r>
              <w:t>1</w:t>
            </w:r>
          </w:p>
        </w:tc>
        <w:tc>
          <w:tcPr>
            <w:tcW w:w="652" w:type="dxa"/>
            <w:shd w:val="clear" w:color="auto" w:fill="B6DDE8" w:themeFill="accent5" w:themeFillTint="66"/>
          </w:tcPr>
          <w:p>
            <w:pPr>
              <w:pStyle w:val="TableParagraph"/>
              <w:ind w:left="13"/>
            </w:pPr>
            <w:r>
              <w:t>2</w:t>
            </w:r>
          </w:p>
        </w:tc>
        <w:tc>
          <w:tcPr>
            <w:tcW w:w="652" w:type="dxa"/>
            <w:shd w:val="clear" w:color="auto" w:fill="B6DDE8" w:themeFill="accent5" w:themeFillTint="66"/>
          </w:tcPr>
          <w:p>
            <w:pPr>
              <w:pStyle w:val="TableParagraph"/>
              <w:ind w:left="272"/>
              <w:jc w:val="left"/>
            </w:pPr>
            <w:r>
              <w:t>5</w:t>
            </w:r>
          </w:p>
        </w:tc>
        <w:tc>
          <w:tcPr>
            <w:tcW w:w="650" w:type="dxa"/>
            <w:shd w:val="clear" w:color="auto" w:fill="B6DDE8" w:themeFill="accent5" w:themeFillTint="66"/>
          </w:tcPr>
          <w:p>
            <w:pPr>
              <w:pStyle w:val="TableParagraph"/>
              <w:ind w:left="19"/>
            </w:pPr>
            <w:r>
              <w:t>5</w:t>
            </w:r>
          </w:p>
        </w:tc>
        <w:tc>
          <w:tcPr>
            <w:tcW w:w="652" w:type="dxa"/>
            <w:shd w:val="clear" w:color="auto" w:fill="B6DDE8" w:themeFill="accent5" w:themeFillTint="66"/>
          </w:tcPr>
          <w:p>
            <w:pPr>
              <w:pStyle w:val="TableParagraph"/>
              <w:ind w:left="274"/>
              <w:jc w:val="left"/>
            </w:pPr>
            <w:r>
              <w:t>5</w:t>
            </w:r>
          </w:p>
        </w:tc>
        <w:tc>
          <w:tcPr>
            <w:tcW w:w="652" w:type="dxa"/>
            <w:shd w:val="clear" w:color="auto" w:fill="B6DDE8" w:themeFill="accent5" w:themeFillTint="66"/>
          </w:tcPr>
          <w:p>
            <w:pPr>
              <w:pStyle w:val="TableParagraph"/>
              <w:ind w:left="275"/>
              <w:jc w:val="left"/>
            </w:pPr>
            <w:r>
              <w:t>0</w:t>
            </w:r>
          </w:p>
        </w:tc>
        <w:tc>
          <w:tcPr>
            <w:tcW w:w="650" w:type="dxa"/>
            <w:shd w:val="clear" w:color="auto" w:fill="B6DDE8" w:themeFill="accent5" w:themeFillTint="66"/>
          </w:tcPr>
          <w:p>
            <w:pPr>
              <w:pStyle w:val="TableParagraph"/>
              <w:ind w:left="23"/>
            </w:pPr>
            <w:r>
              <w:t>0</w:t>
            </w:r>
          </w:p>
        </w:tc>
      </w:tr>
      <w:tr>
        <w:trPr>
          <w:trHeight w:val="268"/>
        </w:trPr>
        <w:tc>
          <w:tcPr>
            <w:tcW w:w="2835" w:type="dxa"/>
            <w:shd w:val="clear" w:color="auto" w:fill="FFFFFF" w:themeFill="background1"/>
          </w:tcPr>
          <w:p>
            <w:pPr>
              <w:pStyle w:val="TableParagraph"/>
              <w:ind w:right="92"/>
              <w:jc w:val="right"/>
            </w:pPr>
            <w:r>
              <w:t>Further Mathematics</w:t>
            </w:r>
          </w:p>
        </w:tc>
        <w:tc>
          <w:tcPr>
            <w:tcW w:w="708" w:type="dxa"/>
            <w:shd w:val="clear" w:color="auto" w:fill="FFFFFF" w:themeFill="background1"/>
          </w:tcPr>
          <w:p>
            <w:pPr>
              <w:pStyle w:val="TableParagraph"/>
              <w:ind w:right="151"/>
              <w:jc w:val="right"/>
            </w:pPr>
            <w:r>
              <w:t>100%</w:t>
            </w:r>
          </w:p>
        </w:tc>
        <w:tc>
          <w:tcPr>
            <w:tcW w:w="708" w:type="dxa"/>
            <w:shd w:val="clear" w:color="auto" w:fill="FFFFFF" w:themeFill="background1"/>
          </w:tcPr>
          <w:p>
            <w:pPr>
              <w:pStyle w:val="TableParagraph"/>
              <w:ind w:left="88" w:right="78"/>
            </w:pPr>
            <w:r>
              <w:t>100%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pStyle w:val="TableParagraph"/>
              <w:ind w:left="11"/>
            </w:pPr>
            <w:r>
              <w:t>2</w:t>
            </w:r>
          </w:p>
        </w:tc>
        <w:tc>
          <w:tcPr>
            <w:tcW w:w="650" w:type="dxa"/>
            <w:shd w:val="clear" w:color="auto" w:fill="FFFFFF" w:themeFill="background1"/>
          </w:tcPr>
          <w:p>
            <w:pPr>
              <w:pStyle w:val="TableParagraph"/>
              <w:ind w:right="254"/>
              <w:jc w:val="right"/>
            </w:pPr>
            <w:r>
              <w:t>0</w:t>
            </w:r>
          </w:p>
        </w:tc>
        <w:tc>
          <w:tcPr>
            <w:tcW w:w="652" w:type="dxa"/>
            <w:shd w:val="clear" w:color="auto" w:fill="FFFFFF" w:themeFill="background1"/>
          </w:tcPr>
          <w:p>
            <w:pPr>
              <w:pStyle w:val="TableParagraph"/>
              <w:ind w:left="13"/>
            </w:pPr>
            <w:r>
              <w:t>1</w:t>
            </w:r>
          </w:p>
        </w:tc>
        <w:tc>
          <w:tcPr>
            <w:tcW w:w="652" w:type="dxa"/>
            <w:shd w:val="clear" w:color="auto" w:fill="FFFFFF" w:themeFill="background1"/>
          </w:tcPr>
          <w:p>
            <w:pPr>
              <w:pStyle w:val="TableParagraph"/>
              <w:ind w:left="272"/>
              <w:jc w:val="left"/>
            </w:pPr>
            <w:r>
              <w:t>1</w:t>
            </w:r>
          </w:p>
        </w:tc>
        <w:tc>
          <w:tcPr>
            <w:tcW w:w="650" w:type="dxa"/>
            <w:shd w:val="clear" w:color="auto" w:fill="FFFFFF" w:themeFill="background1"/>
          </w:tcPr>
          <w:p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652" w:type="dxa"/>
            <w:shd w:val="clear" w:color="auto" w:fill="FFFFFF" w:themeFill="background1"/>
          </w:tcPr>
          <w:p>
            <w:pPr>
              <w:pStyle w:val="TableParagraph"/>
              <w:ind w:left="274"/>
              <w:jc w:val="left"/>
            </w:pPr>
            <w:r>
              <w:t>0</w:t>
            </w:r>
          </w:p>
        </w:tc>
        <w:tc>
          <w:tcPr>
            <w:tcW w:w="652" w:type="dxa"/>
            <w:shd w:val="clear" w:color="auto" w:fill="FFFFFF" w:themeFill="background1"/>
          </w:tcPr>
          <w:p>
            <w:pPr>
              <w:pStyle w:val="TableParagraph"/>
              <w:ind w:left="275"/>
              <w:jc w:val="left"/>
            </w:pPr>
            <w:r>
              <w:t>0</w:t>
            </w:r>
          </w:p>
        </w:tc>
        <w:tc>
          <w:tcPr>
            <w:tcW w:w="650" w:type="dxa"/>
            <w:shd w:val="clear" w:color="auto" w:fill="FFFFFF" w:themeFill="background1"/>
          </w:tcPr>
          <w:p>
            <w:pPr>
              <w:pStyle w:val="TableParagraph"/>
              <w:ind w:left="23"/>
            </w:pPr>
            <w:r>
              <w:t>0</w:t>
            </w:r>
          </w:p>
        </w:tc>
      </w:tr>
      <w:tr>
        <w:trPr>
          <w:trHeight w:val="268"/>
        </w:trPr>
        <w:tc>
          <w:tcPr>
            <w:tcW w:w="2835" w:type="dxa"/>
            <w:shd w:val="clear" w:color="auto" w:fill="B6DDE8"/>
          </w:tcPr>
          <w:p>
            <w:pPr>
              <w:pStyle w:val="TableParagraph"/>
              <w:ind w:right="92"/>
              <w:jc w:val="right"/>
            </w:pPr>
            <w:r>
              <w:t>Geography</w:t>
            </w:r>
          </w:p>
        </w:tc>
        <w:tc>
          <w:tcPr>
            <w:tcW w:w="708" w:type="dxa"/>
            <w:shd w:val="clear" w:color="auto" w:fill="B6DDE8"/>
          </w:tcPr>
          <w:p>
            <w:pPr>
              <w:pStyle w:val="TableParagraph"/>
              <w:ind w:right="151"/>
              <w:jc w:val="right"/>
            </w:pPr>
            <w:r>
              <w:t>29%</w:t>
            </w:r>
          </w:p>
        </w:tc>
        <w:tc>
          <w:tcPr>
            <w:tcW w:w="708" w:type="dxa"/>
            <w:shd w:val="clear" w:color="auto" w:fill="B6DDE8"/>
          </w:tcPr>
          <w:p>
            <w:pPr>
              <w:pStyle w:val="TableParagraph"/>
              <w:ind w:left="88" w:right="78"/>
            </w:pPr>
            <w:r>
              <w:t>100%</w:t>
            </w:r>
          </w:p>
        </w:tc>
        <w:tc>
          <w:tcPr>
            <w:tcW w:w="850" w:type="dxa"/>
            <w:shd w:val="clear" w:color="auto" w:fill="B6DDE8"/>
          </w:tcPr>
          <w:p>
            <w:pPr>
              <w:pStyle w:val="TableParagraph"/>
              <w:ind w:left="96" w:right="87"/>
            </w:pPr>
            <w:r>
              <w:t>7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tabs>
                <w:tab w:val="left" w:pos="375"/>
              </w:tabs>
              <w:ind w:right="254"/>
            </w:pPr>
            <w:r>
              <w:t xml:space="preserve">     0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13"/>
            </w:pPr>
            <w:r>
              <w:t>1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272"/>
              <w:jc w:val="left"/>
            </w:pPr>
            <w:r>
              <w:t>1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ind w:left="19"/>
            </w:pPr>
            <w:r>
              <w:t>2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274"/>
              <w:jc w:val="left"/>
            </w:pPr>
            <w:r>
              <w:t>1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275"/>
              <w:jc w:val="left"/>
            </w:pPr>
            <w:r>
              <w:t>2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ind w:left="23"/>
            </w:pPr>
            <w:r>
              <w:t>0</w:t>
            </w:r>
          </w:p>
        </w:tc>
      </w:tr>
      <w:tr>
        <w:trPr>
          <w:trHeight w:val="269"/>
        </w:trPr>
        <w:tc>
          <w:tcPr>
            <w:tcW w:w="2835" w:type="dxa"/>
            <w:shd w:val="clear" w:color="auto" w:fill="B6DDE8"/>
          </w:tcPr>
          <w:p>
            <w:pPr>
              <w:pStyle w:val="TableParagraph"/>
              <w:spacing w:line="249" w:lineRule="exact"/>
              <w:ind w:right="92"/>
              <w:jc w:val="right"/>
            </w:pPr>
            <w:r>
              <w:t>History</w:t>
            </w:r>
          </w:p>
        </w:tc>
        <w:tc>
          <w:tcPr>
            <w:tcW w:w="708" w:type="dxa"/>
            <w:shd w:val="clear" w:color="auto" w:fill="B6DDE8"/>
          </w:tcPr>
          <w:p>
            <w:pPr>
              <w:pStyle w:val="TableParagraph"/>
              <w:spacing w:line="249" w:lineRule="exact"/>
              <w:ind w:right="151"/>
              <w:jc w:val="right"/>
            </w:pPr>
            <w:r>
              <w:t>50%</w:t>
            </w:r>
          </w:p>
        </w:tc>
        <w:tc>
          <w:tcPr>
            <w:tcW w:w="708" w:type="dxa"/>
            <w:shd w:val="clear" w:color="auto" w:fill="B6DDE8"/>
          </w:tcPr>
          <w:p>
            <w:pPr>
              <w:pStyle w:val="TableParagraph"/>
              <w:spacing w:line="249" w:lineRule="exact"/>
              <w:ind w:left="88" w:right="77"/>
            </w:pPr>
            <w:r>
              <w:t>100%</w:t>
            </w:r>
          </w:p>
        </w:tc>
        <w:tc>
          <w:tcPr>
            <w:tcW w:w="850" w:type="dxa"/>
            <w:shd w:val="clear" w:color="auto" w:fill="B6DDE8"/>
          </w:tcPr>
          <w:p>
            <w:pPr>
              <w:pStyle w:val="TableParagraph"/>
              <w:spacing w:line="249" w:lineRule="exact"/>
              <w:ind w:left="96" w:right="87"/>
            </w:pPr>
            <w:r>
              <w:t>16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spacing w:line="249" w:lineRule="exact"/>
              <w:ind w:right="254"/>
              <w:jc w:val="right"/>
            </w:pPr>
            <w:r>
              <w:t>0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spacing w:line="249" w:lineRule="exact"/>
              <w:ind w:left="13"/>
            </w:pPr>
            <w:r>
              <w:t>2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spacing w:line="249" w:lineRule="exact"/>
              <w:ind w:left="272"/>
              <w:jc w:val="left"/>
            </w:pPr>
            <w:r>
              <w:t>6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spacing w:line="249" w:lineRule="exact"/>
              <w:ind w:left="19"/>
            </w:pPr>
            <w:r>
              <w:t>5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spacing w:line="249" w:lineRule="exact"/>
              <w:ind w:left="274"/>
              <w:jc w:val="left"/>
            </w:pPr>
            <w:r>
              <w:t>3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spacing w:line="249" w:lineRule="exact"/>
              <w:ind w:left="275"/>
              <w:jc w:val="left"/>
            </w:pPr>
            <w:r>
              <w:t>0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spacing w:line="249" w:lineRule="exact"/>
              <w:ind w:left="23"/>
            </w:pPr>
            <w:r>
              <w:t>0</w:t>
            </w:r>
          </w:p>
        </w:tc>
      </w:tr>
      <w:tr>
        <w:trPr>
          <w:trHeight w:val="269"/>
        </w:trPr>
        <w:tc>
          <w:tcPr>
            <w:tcW w:w="2835" w:type="dxa"/>
            <w:shd w:val="clear" w:color="auto" w:fill="FFFFFF" w:themeFill="background1"/>
          </w:tcPr>
          <w:p>
            <w:pPr>
              <w:pStyle w:val="TableParagraph"/>
              <w:spacing w:line="249" w:lineRule="exact"/>
              <w:ind w:right="92"/>
              <w:jc w:val="right"/>
            </w:pPr>
            <w:r>
              <w:t>Law</w:t>
            </w:r>
          </w:p>
        </w:tc>
        <w:tc>
          <w:tcPr>
            <w:tcW w:w="708" w:type="dxa"/>
            <w:shd w:val="clear" w:color="auto" w:fill="FFFFFF" w:themeFill="background1"/>
          </w:tcPr>
          <w:p>
            <w:pPr>
              <w:pStyle w:val="TableParagraph"/>
              <w:spacing w:line="249" w:lineRule="exact"/>
              <w:ind w:right="151"/>
              <w:jc w:val="right"/>
            </w:pPr>
            <w:r>
              <w:t>19%</w:t>
            </w:r>
          </w:p>
        </w:tc>
        <w:tc>
          <w:tcPr>
            <w:tcW w:w="708" w:type="dxa"/>
            <w:shd w:val="clear" w:color="auto" w:fill="FFFFFF" w:themeFill="background1"/>
          </w:tcPr>
          <w:p>
            <w:pPr>
              <w:pStyle w:val="TableParagraph"/>
              <w:spacing w:line="249" w:lineRule="exact"/>
              <w:ind w:left="88" w:right="77"/>
            </w:pPr>
            <w:r>
              <w:t>81%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pStyle w:val="TableParagraph"/>
              <w:spacing w:line="249" w:lineRule="exact"/>
              <w:ind w:left="96" w:right="87"/>
            </w:pPr>
            <w:r>
              <w:t>16</w:t>
            </w:r>
          </w:p>
        </w:tc>
        <w:tc>
          <w:tcPr>
            <w:tcW w:w="650" w:type="dxa"/>
            <w:shd w:val="clear" w:color="auto" w:fill="FFFFFF" w:themeFill="background1"/>
          </w:tcPr>
          <w:p>
            <w:pPr>
              <w:pStyle w:val="TableParagraph"/>
              <w:spacing w:line="249" w:lineRule="exact"/>
              <w:ind w:right="254"/>
              <w:jc w:val="right"/>
            </w:pPr>
            <w:r>
              <w:t>0</w:t>
            </w:r>
          </w:p>
        </w:tc>
        <w:tc>
          <w:tcPr>
            <w:tcW w:w="652" w:type="dxa"/>
            <w:shd w:val="clear" w:color="auto" w:fill="FFFFFF" w:themeFill="background1"/>
          </w:tcPr>
          <w:p>
            <w:pPr>
              <w:pStyle w:val="TableParagraph"/>
              <w:spacing w:line="249" w:lineRule="exact"/>
              <w:ind w:left="13"/>
            </w:pPr>
            <w:r>
              <w:t>0</w:t>
            </w:r>
          </w:p>
        </w:tc>
        <w:tc>
          <w:tcPr>
            <w:tcW w:w="652" w:type="dxa"/>
            <w:shd w:val="clear" w:color="auto" w:fill="FFFFFF" w:themeFill="background1"/>
          </w:tcPr>
          <w:p>
            <w:pPr>
              <w:pStyle w:val="TableParagraph"/>
              <w:spacing w:line="249" w:lineRule="exact"/>
              <w:ind w:left="272"/>
              <w:jc w:val="left"/>
            </w:pPr>
            <w:r>
              <w:t>3</w:t>
            </w:r>
          </w:p>
        </w:tc>
        <w:tc>
          <w:tcPr>
            <w:tcW w:w="650" w:type="dxa"/>
            <w:shd w:val="clear" w:color="auto" w:fill="FFFFFF" w:themeFill="background1"/>
          </w:tcPr>
          <w:p>
            <w:pPr>
              <w:pStyle w:val="TableParagraph"/>
              <w:spacing w:line="249" w:lineRule="exact"/>
              <w:ind w:left="19"/>
            </w:pPr>
            <w:r>
              <w:t>2</w:t>
            </w:r>
          </w:p>
        </w:tc>
        <w:tc>
          <w:tcPr>
            <w:tcW w:w="652" w:type="dxa"/>
            <w:shd w:val="clear" w:color="auto" w:fill="FFFFFF" w:themeFill="background1"/>
          </w:tcPr>
          <w:p>
            <w:pPr>
              <w:pStyle w:val="TableParagraph"/>
              <w:spacing w:line="249" w:lineRule="exact"/>
              <w:ind w:left="274"/>
              <w:jc w:val="left"/>
            </w:pPr>
            <w:r>
              <w:t>3</w:t>
            </w:r>
          </w:p>
        </w:tc>
        <w:tc>
          <w:tcPr>
            <w:tcW w:w="652" w:type="dxa"/>
            <w:shd w:val="clear" w:color="auto" w:fill="FFFFFF" w:themeFill="background1"/>
          </w:tcPr>
          <w:p>
            <w:pPr>
              <w:pStyle w:val="TableParagraph"/>
              <w:spacing w:line="249" w:lineRule="exact"/>
              <w:ind w:left="275"/>
              <w:jc w:val="left"/>
            </w:pPr>
            <w:r>
              <w:t>5</w:t>
            </w:r>
          </w:p>
        </w:tc>
        <w:tc>
          <w:tcPr>
            <w:tcW w:w="650" w:type="dxa"/>
            <w:shd w:val="clear" w:color="auto" w:fill="FFFFFF" w:themeFill="background1"/>
          </w:tcPr>
          <w:p>
            <w:pPr>
              <w:pStyle w:val="TableParagraph"/>
              <w:spacing w:line="249" w:lineRule="exact"/>
              <w:ind w:left="23"/>
            </w:pPr>
            <w:r>
              <w:t>2</w:t>
            </w:r>
          </w:p>
        </w:tc>
      </w:tr>
      <w:tr>
        <w:trPr>
          <w:trHeight w:val="268"/>
        </w:trPr>
        <w:tc>
          <w:tcPr>
            <w:tcW w:w="2835" w:type="dxa"/>
            <w:shd w:val="clear" w:color="auto" w:fill="B6DDE8" w:themeFill="accent5" w:themeFillTint="66"/>
          </w:tcPr>
          <w:p>
            <w:pPr>
              <w:pStyle w:val="TableParagraph"/>
              <w:ind w:right="92"/>
              <w:jc w:val="right"/>
            </w:pPr>
            <w:r>
              <w:t>Mathematics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>
            <w:pPr>
              <w:pStyle w:val="TableParagraph"/>
              <w:ind w:right="151"/>
              <w:jc w:val="right"/>
            </w:pPr>
            <w:r>
              <w:t>60%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>
            <w:pPr>
              <w:pStyle w:val="TableParagraph"/>
              <w:ind w:left="88" w:right="77"/>
            </w:pPr>
            <w:r>
              <w:t>100%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>
            <w:pPr>
              <w:pStyle w:val="TableParagraph"/>
              <w:ind w:left="96" w:right="87"/>
            </w:pPr>
            <w:r>
              <w:t>30</w:t>
            </w:r>
          </w:p>
        </w:tc>
        <w:tc>
          <w:tcPr>
            <w:tcW w:w="650" w:type="dxa"/>
            <w:shd w:val="clear" w:color="auto" w:fill="B6DDE8" w:themeFill="accent5" w:themeFillTint="66"/>
          </w:tcPr>
          <w:p>
            <w:pPr>
              <w:pStyle w:val="TableParagraph"/>
              <w:ind w:right="254"/>
              <w:jc w:val="right"/>
            </w:pPr>
            <w:r>
              <w:t>2</w:t>
            </w:r>
          </w:p>
        </w:tc>
        <w:tc>
          <w:tcPr>
            <w:tcW w:w="652" w:type="dxa"/>
            <w:shd w:val="clear" w:color="auto" w:fill="B6DDE8" w:themeFill="accent5" w:themeFillTint="66"/>
          </w:tcPr>
          <w:p>
            <w:pPr>
              <w:pStyle w:val="TableParagraph"/>
              <w:ind w:left="13"/>
            </w:pPr>
            <w:r>
              <w:t>11</w:t>
            </w:r>
          </w:p>
        </w:tc>
        <w:tc>
          <w:tcPr>
            <w:tcW w:w="652" w:type="dxa"/>
            <w:shd w:val="clear" w:color="auto" w:fill="B6DDE8" w:themeFill="accent5" w:themeFillTint="66"/>
          </w:tcPr>
          <w:p>
            <w:pPr>
              <w:pStyle w:val="TableParagraph"/>
              <w:ind w:left="215"/>
              <w:jc w:val="left"/>
            </w:pPr>
            <w:r>
              <w:t>5</w:t>
            </w:r>
          </w:p>
        </w:tc>
        <w:tc>
          <w:tcPr>
            <w:tcW w:w="650" w:type="dxa"/>
            <w:shd w:val="clear" w:color="auto" w:fill="B6DDE8" w:themeFill="accent5" w:themeFillTint="66"/>
          </w:tcPr>
          <w:p>
            <w:pPr>
              <w:pStyle w:val="TableParagraph"/>
              <w:ind w:left="197" w:right="179"/>
            </w:pPr>
            <w:r>
              <w:t>9</w:t>
            </w:r>
          </w:p>
        </w:tc>
        <w:tc>
          <w:tcPr>
            <w:tcW w:w="652" w:type="dxa"/>
            <w:shd w:val="clear" w:color="auto" w:fill="B6DDE8" w:themeFill="accent5" w:themeFillTint="66"/>
          </w:tcPr>
          <w:p>
            <w:pPr>
              <w:pStyle w:val="TableParagraph"/>
              <w:ind w:left="274"/>
              <w:jc w:val="left"/>
            </w:pPr>
            <w:r>
              <w:t>1</w:t>
            </w:r>
          </w:p>
        </w:tc>
        <w:tc>
          <w:tcPr>
            <w:tcW w:w="652" w:type="dxa"/>
            <w:shd w:val="clear" w:color="auto" w:fill="B6DDE8" w:themeFill="accent5" w:themeFillTint="66"/>
          </w:tcPr>
          <w:p>
            <w:pPr>
              <w:pStyle w:val="TableParagraph"/>
              <w:ind w:left="275"/>
              <w:jc w:val="left"/>
            </w:pPr>
            <w:r>
              <w:t>2</w:t>
            </w:r>
          </w:p>
        </w:tc>
        <w:tc>
          <w:tcPr>
            <w:tcW w:w="650" w:type="dxa"/>
            <w:shd w:val="clear" w:color="auto" w:fill="B6DDE8" w:themeFill="accent5" w:themeFillTint="66"/>
          </w:tcPr>
          <w:p>
            <w:pPr>
              <w:pStyle w:val="TableParagraph"/>
              <w:ind w:left="23"/>
            </w:pPr>
            <w:r>
              <w:t>0</w:t>
            </w:r>
          </w:p>
        </w:tc>
      </w:tr>
      <w:tr>
        <w:trPr>
          <w:trHeight w:val="268"/>
        </w:trPr>
        <w:tc>
          <w:tcPr>
            <w:tcW w:w="2835" w:type="dxa"/>
          </w:tcPr>
          <w:p>
            <w:pPr>
              <w:pStyle w:val="TableParagraph"/>
              <w:ind w:right="92"/>
              <w:jc w:val="right"/>
            </w:pPr>
            <w:r>
              <w:t>Music</w:t>
            </w:r>
          </w:p>
        </w:tc>
        <w:tc>
          <w:tcPr>
            <w:tcW w:w="708" w:type="dxa"/>
          </w:tcPr>
          <w:p>
            <w:pPr>
              <w:pStyle w:val="TableParagraph"/>
              <w:ind w:right="151"/>
              <w:jc w:val="right"/>
            </w:pPr>
            <w:r>
              <w:t>33%</w:t>
            </w:r>
          </w:p>
        </w:tc>
        <w:tc>
          <w:tcPr>
            <w:tcW w:w="708" w:type="dxa"/>
          </w:tcPr>
          <w:p>
            <w:pPr>
              <w:pStyle w:val="TableParagraph"/>
              <w:ind w:left="88" w:right="77"/>
            </w:pPr>
            <w:r>
              <w:t>100%</w:t>
            </w:r>
          </w:p>
        </w:tc>
        <w:tc>
          <w:tcPr>
            <w:tcW w:w="850" w:type="dxa"/>
          </w:tcPr>
          <w:p>
            <w:pPr>
              <w:pStyle w:val="TableParagraph"/>
              <w:ind w:left="96" w:right="87"/>
            </w:pPr>
            <w:r>
              <w:t>3</w:t>
            </w:r>
          </w:p>
        </w:tc>
        <w:tc>
          <w:tcPr>
            <w:tcW w:w="650" w:type="dxa"/>
          </w:tcPr>
          <w:p>
            <w:pPr>
              <w:pStyle w:val="TableParagraph"/>
              <w:ind w:right="254"/>
              <w:jc w:val="right"/>
            </w:pPr>
            <w: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ind w:left="215"/>
              <w:jc w:val="left"/>
            </w:pPr>
            <w:r>
              <w:t>1</w:t>
            </w:r>
          </w:p>
        </w:tc>
        <w:tc>
          <w:tcPr>
            <w:tcW w:w="650" w:type="dxa"/>
          </w:tcPr>
          <w:p>
            <w:pPr>
              <w:pStyle w:val="TableParagraph"/>
              <w:ind w:left="197" w:right="179"/>
            </w:pPr>
            <w: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ind w:left="274"/>
              <w:jc w:val="left"/>
            </w:pPr>
            <w: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ind w:left="275"/>
              <w:jc w:val="left"/>
            </w:pPr>
            <w: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</w:pPr>
            <w:r>
              <w:t>0</w:t>
            </w:r>
          </w:p>
        </w:tc>
      </w:tr>
      <w:tr>
        <w:trPr>
          <w:trHeight w:val="268"/>
        </w:trPr>
        <w:tc>
          <w:tcPr>
            <w:tcW w:w="2835" w:type="dxa"/>
            <w:shd w:val="clear" w:color="auto" w:fill="B6DDE8"/>
          </w:tcPr>
          <w:p>
            <w:pPr>
              <w:pStyle w:val="TableParagraph"/>
              <w:ind w:right="92"/>
              <w:jc w:val="right"/>
            </w:pPr>
            <w:r>
              <w:t>Physics</w:t>
            </w:r>
          </w:p>
        </w:tc>
        <w:tc>
          <w:tcPr>
            <w:tcW w:w="708" w:type="dxa"/>
            <w:shd w:val="clear" w:color="auto" w:fill="B6DDE8"/>
          </w:tcPr>
          <w:p>
            <w:pPr>
              <w:pStyle w:val="TableParagraph"/>
              <w:ind w:right="151"/>
              <w:jc w:val="right"/>
            </w:pPr>
            <w:r>
              <w:t>19%</w:t>
            </w:r>
          </w:p>
        </w:tc>
        <w:tc>
          <w:tcPr>
            <w:tcW w:w="708" w:type="dxa"/>
            <w:shd w:val="clear" w:color="auto" w:fill="B6DDE8"/>
          </w:tcPr>
          <w:p>
            <w:pPr>
              <w:pStyle w:val="TableParagraph"/>
              <w:ind w:left="88" w:right="78"/>
            </w:pPr>
            <w:r>
              <w:t>100%</w:t>
            </w:r>
          </w:p>
        </w:tc>
        <w:tc>
          <w:tcPr>
            <w:tcW w:w="850" w:type="dxa"/>
            <w:shd w:val="clear" w:color="auto" w:fill="B6DDE8"/>
          </w:tcPr>
          <w:p>
            <w:pPr>
              <w:pStyle w:val="TableParagraph"/>
              <w:ind w:left="96" w:right="87"/>
            </w:pPr>
            <w:r>
              <w:t>16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ind w:right="254"/>
              <w:jc w:val="right"/>
            </w:pPr>
            <w:r>
              <w:t>0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13"/>
            </w:pPr>
            <w:r>
              <w:t>1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272"/>
              <w:jc w:val="left"/>
            </w:pPr>
            <w:r>
              <w:t>2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ind w:left="19"/>
            </w:pPr>
            <w:r>
              <w:t>9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274"/>
              <w:jc w:val="left"/>
            </w:pPr>
            <w:r>
              <w:t>3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275"/>
              <w:jc w:val="left"/>
            </w:pPr>
            <w:r>
              <w:t>1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ind w:left="23"/>
            </w:pPr>
            <w:r>
              <w:t>0</w:t>
            </w:r>
          </w:p>
        </w:tc>
      </w:tr>
      <w:tr>
        <w:trPr>
          <w:trHeight w:val="268"/>
        </w:trPr>
        <w:tc>
          <w:tcPr>
            <w:tcW w:w="2835" w:type="dxa"/>
          </w:tcPr>
          <w:p>
            <w:pPr>
              <w:pStyle w:val="TableParagraph"/>
              <w:ind w:right="92"/>
              <w:jc w:val="right"/>
            </w:pPr>
            <w:r>
              <w:t>Psychology</w:t>
            </w:r>
          </w:p>
        </w:tc>
        <w:tc>
          <w:tcPr>
            <w:tcW w:w="708" w:type="dxa"/>
          </w:tcPr>
          <w:p>
            <w:pPr>
              <w:pStyle w:val="TableParagraph"/>
              <w:ind w:right="151"/>
              <w:jc w:val="right"/>
            </w:pPr>
            <w:r>
              <w:t>33%</w:t>
            </w:r>
          </w:p>
        </w:tc>
        <w:tc>
          <w:tcPr>
            <w:tcW w:w="708" w:type="dxa"/>
          </w:tcPr>
          <w:p>
            <w:pPr>
              <w:pStyle w:val="TableParagraph"/>
              <w:ind w:left="88" w:right="77"/>
            </w:pPr>
            <w:r>
              <w:t>97%</w:t>
            </w:r>
          </w:p>
        </w:tc>
        <w:tc>
          <w:tcPr>
            <w:tcW w:w="850" w:type="dxa"/>
          </w:tcPr>
          <w:p>
            <w:pPr>
              <w:pStyle w:val="TableParagraph"/>
              <w:ind w:left="96" w:right="87"/>
            </w:pPr>
            <w:r>
              <w:t>33</w:t>
            </w:r>
          </w:p>
        </w:tc>
        <w:tc>
          <w:tcPr>
            <w:tcW w:w="650" w:type="dxa"/>
          </w:tcPr>
          <w:p>
            <w:pPr>
              <w:pStyle w:val="TableParagraph"/>
              <w:ind w:right="254"/>
              <w:jc w:val="right"/>
            </w:pPr>
            <w: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ind w:left="13"/>
            </w:pPr>
            <w: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ind w:left="215"/>
              <w:jc w:val="left"/>
            </w:pPr>
            <w:r>
              <w:t>10</w:t>
            </w:r>
          </w:p>
        </w:tc>
        <w:tc>
          <w:tcPr>
            <w:tcW w:w="650" w:type="dxa"/>
          </w:tcPr>
          <w:p>
            <w:pPr>
              <w:pStyle w:val="TableParagraph"/>
              <w:ind w:left="197" w:right="179"/>
            </w:pPr>
            <w:r>
              <w:t>12</w:t>
            </w:r>
          </w:p>
        </w:tc>
        <w:tc>
          <w:tcPr>
            <w:tcW w:w="652" w:type="dxa"/>
          </w:tcPr>
          <w:p>
            <w:pPr>
              <w:pStyle w:val="TableParagraph"/>
              <w:ind w:left="274"/>
              <w:jc w:val="left"/>
            </w:pPr>
            <w:r>
              <w:t>4</w:t>
            </w:r>
          </w:p>
        </w:tc>
        <w:tc>
          <w:tcPr>
            <w:tcW w:w="652" w:type="dxa"/>
          </w:tcPr>
          <w:p>
            <w:pPr>
              <w:pStyle w:val="TableParagraph"/>
              <w:ind w:left="275"/>
              <w:jc w:val="left"/>
            </w:pPr>
            <w: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</w:pPr>
            <w:r>
              <w:t>1</w:t>
            </w:r>
          </w:p>
        </w:tc>
      </w:tr>
      <w:tr>
        <w:trPr>
          <w:trHeight w:val="268"/>
        </w:trPr>
        <w:tc>
          <w:tcPr>
            <w:tcW w:w="2835" w:type="dxa"/>
            <w:shd w:val="clear" w:color="auto" w:fill="B6DDE8"/>
          </w:tcPr>
          <w:p>
            <w:pPr>
              <w:pStyle w:val="TableParagraph"/>
              <w:ind w:right="92"/>
              <w:jc w:val="right"/>
            </w:pPr>
            <w:r>
              <w:t>Religious Studies</w:t>
            </w:r>
          </w:p>
        </w:tc>
        <w:tc>
          <w:tcPr>
            <w:tcW w:w="708" w:type="dxa"/>
            <w:shd w:val="clear" w:color="auto" w:fill="B6DDE8"/>
          </w:tcPr>
          <w:p>
            <w:pPr>
              <w:pStyle w:val="TableParagraph"/>
              <w:ind w:right="151"/>
              <w:jc w:val="right"/>
            </w:pPr>
            <w:r>
              <w:t>36%</w:t>
            </w:r>
          </w:p>
        </w:tc>
        <w:tc>
          <w:tcPr>
            <w:tcW w:w="708" w:type="dxa"/>
            <w:shd w:val="clear" w:color="auto" w:fill="B6DDE8"/>
          </w:tcPr>
          <w:p>
            <w:pPr>
              <w:pStyle w:val="TableParagraph"/>
              <w:ind w:left="88" w:right="78"/>
            </w:pPr>
            <w:r>
              <w:t>100%</w:t>
            </w:r>
          </w:p>
        </w:tc>
        <w:tc>
          <w:tcPr>
            <w:tcW w:w="850" w:type="dxa"/>
            <w:shd w:val="clear" w:color="auto" w:fill="B6DDE8"/>
          </w:tcPr>
          <w:p>
            <w:pPr>
              <w:pStyle w:val="TableParagraph"/>
              <w:ind w:left="96" w:right="87"/>
            </w:pPr>
            <w:r>
              <w:t>11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ind w:right="254"/>
              <w:jc w:val="right"/>
            </w:pPr>
            <w:r>
              <w:t>0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13"/>
            </w:pPr>
            <w:r>
              <w:t>1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272"/>
              <w:jc w:val="left"/>
            </w:pPr>
            <w:r>
              <w:t>3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ind w:left="19"/>
            </w:pPr>
            <w:r>
              <w:t>1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274"/>
              <w:jc w:val="left"/>
            </w:pPr>
            <w:r>
              <w:t>5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275"/>
              <w:jc w:val="left"/>
            </w:pPr>
            <w:r>
              <w:t>1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ind w:left="23"/>
            </w:pPr>
            <w:r>
              <w:t>0</w:t>
            </w:r>
          </w:p>
        </w:tc>
      </w:tr>
      <w:tr>
        <w:trPr>
          <w:trHeight w:val="268"/>
        </w:trPr>
        <w:tc>
          <w:tcPr>
            <w:tcW w:w="2835" w:type="dxa"/>
          </w:tcPr>
          <w:p>
            <w:pPr>
              <w:pStyle w:val="TableParagraph"/>
              <w:ind w:right="92"/>
              <w:jc w:val="right"/>
            </w:pPr>
            <w:r>
              <w:t>Sociology</w:t>
            </w:r>
          </w:p>
        </w:tc>
        <w:tc>
          <w:tcPr>
            <w:tcW w:w="708" w:type="dxa"/>
          </w:tcPr>
          <w:p>
            <w:pPr>
              <w:pStyle w:val="TableParagraph"/>
              <w:ind w:right="151"/>
              <w:jc w:val="right"/>
            </w:pPr>
            <w:r>
              <w:t>46%</w:t>
            </w:r>
          </w:p>
        </w:tc>
        <w:tc>
          <w:tcPr>
            <w:tcW w:w="708" w:type="dxa"/>
          </w:tcPr>
          <w:p>
            <w:pPr>
              <w:pStyle w:val="TableParagraph"/>
              <w:ind w:left="88" w:right="78"/>
            </w:pPr>
            <w:r>
              <w:t>100%</w:t>
            </w:r>
          </w:p>
        </w:tc>
        <w:tc>
          <w:tcPr>
            <w:tcW w:w="850" w:type="dxa"/>
          </w:tcPr>
          <w:p>
            <w:pPr>
              <w:pStyle w:val="TableParagraph"/>
              <w:ind w:left="96" w:right="87"/>
            </w:pPr>
            <w:r>
              <w:t>35</w:t>
            </w:r>
          </w:p>
        </w:tc>
        <w:tc>
          <w:tcPr>
            <w:tcW w:w="650" w:type="dxa"/>
          </w:tcPr>
          <w:p>
            <w:pPr>
              <w:pStyle w:val="TableParagraph"/>
              <w:ind w:right="254"/>
              <w:jc w:val="right"/>
            </w:pPr>
            <w: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ind w:left="13"/>
            </w:pPr>
            <w:r>
              <w:t>4</w:t>
            </w:r>
          </w:p>
        </w:tc>
        <w:tc>
          <w:tcPr>
            <w:tcW w:w="652" w:type="dxa"/>
          </w:tcPr>
          <w:p>
            <w:pPr>
              <w:pStyle w:val="TableParagraph"/>
              <w:ind w:left="215"/>
              <w:jc w:val="left"/>
            </w:pPr>
            <w:r>
              <w:t>11</w:t>
            </w:r>
          </w:p>
        </w:tc>
        <w:tc>
          <w:tcPr>
            <w:tcW w:w="650" w:type="dxa"/>
          </w:tcPr>
          <w:p>
            <w:pPr>
              <w:pStyle w:val="TableParagraph"/>
              <w:ind w:left="19"/>
            </w:pPr>
            <w:r>
              <w:t>11</w:t>
            </w:r>
          </w:p>
        </w:tc>
        <w:tc>
          <w:tcPr>
            <w:tcW w:w="652" w:type="dxa"/>
          </w:tcPr>
          <w:p>
            <w:pPr>
              <w:pStyle w:val="TableParagraph"/>
              <w:ind w:left="274"/>
              <w:jc w:val="left"/>
            </w:pPr>
            <w:r>
              <w:t>7</w:t>
            </w:r>
          </w:p>
        </w:tc>
        <w:tc>
          <w:tcPr>
            <w:tcW w:w="652" w:type="dxa"/>
          </w:tcPr>
          <w:p>
            <w:pPr>
              <w:pStyle w:val="TableParagraph"/>
              <w:ind w:left="275"/>
              <w:jc w:val="left"/>
            </w:pPr>
            <w:r>
              <w:t>1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</w:pPr>
            <w:r>
              <w:t>0</w:t>
            </w:r>
          </w:p>
        </w:tc>
      </w:tr>
      <w:tr>
        <w:trPr>
          <w:trHeight w:val="268"/>
        </w:trPr>
        <w:tc>
          <w:tcPr>
            <w:tcW w:w="2835" w:type="dxa"/>
            <w:shd w:val="clear" w:color="auto" w:fill="B6DDE8"/>
          </w:tcPr>
          <w:p>
            <w:pPr>
              <w:pStyle w:val="TableParagraph"/>
              <w:ind w:right="92"/>
              <w:jc w:val="right"/>
            </w:pPr>
            <w:r>
              <w:t>Spanish</w:t>
            </w:r>
          </w:p>
        </w:tc>
        <w:tc>
          <w:tcPr>
            <w:tcW w:w="708" w:type="dxa"/>
            <w:shd w:val="clear" w:color="auto" w:fill="B6DDE8"/>
          </w:tcPr>
          <w:p>
            <w:pPr>
              <w:pStyle w:val="TableParagraph"/>
              <w:ind w:right="151"/>
              <w:jc w:val="right"/>
            </w:pPr>
            <w:r>
              <w:t>33%</w:t>
            </w:r>
          </w:p>
        </w:tc>
        <w:tc>
          <w:tcPr>
            <w:tcW w:w="708" w:type="dxa"/>
            <w:shd w:val="clear" w:color="auto" w:fill="B6DDE8"/>
          </w:tcPr>
          <w:p>
            <w:pPr>
              <w:pStyle w:val="TableParagraph"/>
              <w:ind w:left="88" w:right="78"/>
            </w:pPr>
            <w:r>
              <w:t>100%</w:t>
            </w:r>
          </w:p>
        </w:tc>
        <w:tc>
          <w:tcPr>
            <w:tcW w:w="850" w:type="dxa"/>
            <w:shd w:val="clear" w:color="auto" w:fill="B6DDE8"/>
          </w:tcPr>
          <w:p>
            <w:pPr>
              <w:pStyle w:val="TableParagraph"/>
              <w:ind w:left="11"/>
            </w:pPr>
            <w:r>
              <w:t>3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ind w:right="254"/>
              <w:jc w:val="right"/>
            </w:pPr>
            <w:r>
              <w:t>0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13"/>
            </w:pPr>
            <w:r>
              <w:t>1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272"/>
              <w:jc w:val="left"/>
            </w:pPr>
            <w:r>
              <w:t>0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ind w:left="19"/>
            </w:pPr>
            <w:r>
              <w:t>2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274"/>
              <w:jc w:val="left"/>
            </w:pPr>
            <w:r>
              <w:t>0</w:t>
            </w:r>
          </w:p>
        </w:tc>
        <w:tc>
          <w:tcPr>
            <w:tcW w:w="652" w:type="dxa"/>
            <w:shd w:val="clear" w:color="auto" w:fill="B6DDE8"/>
          </w:tcPr>
          <w:p>
            <w:pPr>
              <w:pStyle w:val="TableParagraph"/>
              <w:ind w:left="275"/>
              <w:jc w:val="left"/>
            </w:pPr>
            <w:r>
              <w:t>0</w:t>
            </w:r>
          </w:p>
        </w:tc>
        <w:tc>
          <w:tcPr>
            <w:tcW w:w="650" w:type="dxa"/>
            <w:shd w:val="clear" w:color="auto" w:fill="B6DDE8"/>
          </w:tcPr>
          <w:p>
            <w:pPr>
              <w:pStyle w:val="TableParagraph"/>
              <w:ind w:left="23"/>
            </w:pPr>
            <w:r>
              <w:t>0</w:t>
            </w:r>
          </w:p>
        </w:tc>
      </w:tr>
      <w:tr>
        <w:trPr>
          <w:trHeight w:val="270"/>
        </w:trPr>
        <w:tc>
          <w:tcPr>
            <w:tcW w:w="9659" w:type="dxa"/>
            <w:gridSpan w:val="11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68"/>
        </w:trPr>
        <w:tc>
          <w:tcPr>
            <w:tcW w:w="2835" w:type="dxa"/>
            <w:shd w:val="clear" w:color="auto" w:fill="FFFFFF" w:themeFill="background1"/>
          </w:tcPr>
          <w:p>
            <w:pPr>
              <w:pStyle w:val="TableParagraph"/>
              <w:ind w:right="95"/>
              <w:jc w:val="right"/>
            </w:pPr>
            <w:r>
              <w:t>IFS Diploma Financial Studies</w:t>
            </w:r>
          </w:p>
        </w:tc>
        <w:tc>
          <w:tcPr>
            <w:tcW w:w="708" w:type="dxa"/>
            <w:shd w:val="clear" w:color="auto" w:fill="FFFFFF" w:themeFill="background1"/>
          </w:tcPr>
          <w:p>
            <w:pPr>
              <w:pStyle w:val="TableParagraph"/>
              <w:ind w:right="151"/>
              <w:jc w:val="right"/>
            </w:pPr>
            <w:r>
              <w:t>62</w:t>
            </w:r>
            <w:bookmarkStart w:id="0" w:name="_GoBack"/>
            <w:bookmarkEnd w:id="0"/>
            <w: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>
            <w:pPr>
              <w:pStyle w:val="TableParagraph"/>
              <w:ind w:left="88" w:right="78"/>
            </w:pPr>
            <w:r>
              <w:t>100%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pStyle w:val="TableParagraph"/>
              <w:ind w:left="96" w:right="87"/>
            </w:pPr>
            <w:r>
              <w:t>21</w:t>
            </w:r>
          </w:p>
        </w:tc>
        <w:tc>
          <w:tcPr>
            <w:tcW w:w="650" w:type="dxa"/>
            <w:shd w:val="clear" w:color="auto" w:fill="FFFFFF" w:themeFill="background1"/>
          </w:tcPr>
          <w:p>
            <w:pPr>
              <w:pStyle w:val="TableParagraph"/>
              <w:ind w:right="254"/>
              <w:jc w:val="right"/>
            </w:pPr>
            <w:r>
              <w:t>0</w:t>
            </w:r>
          </w:p>
        </w:tc>
        <w:tc>
          <w:tcPr>
            <w:tcW w:w="652" w:type="dxa"/>
            <w:shd w:val="clear" w:color="auto" w:fill="FFFFFF" w:themeFill="background1"/>
          </w:tcPr>
          <w:p>
            <w:pPr>
              <w:pStyle w:val="TableParagraph"/>
              <w:ind w:left="13"/>
            </w:pPr>
            <w:r>
              <w:t>6</w:t>
            </w:r>
          </w:p>
        </w:tc>
        <w:tc>
          <w:tcPr>
            <w:tcW w:w="652" w:type="dxa"/>
            <w:shd w:val="clear" w:color="auto" w:fill="FFFFFF" w:themeFill="background1"/>
          </w:tcPr>
          <w:p>
            <w:pPr>
              <w:pStyle w:val="TableParagraph"/>
              <w:ind w:left="272"/>
              <w:jc w:val="left"/>
            </w:pPr>
            <w:r>
              <w:t>7</w:t>
            </w:r>
          </w:p>
        </w:tc>
        <w:tc>
          <w:tcPr>
            <w:tcW w:w="650" w:type="dxa"/>
            <w:shd w:val="clear" w:color="auto" w:fill="FFFFFF" w:themeFill="background1"/>
          </w:tcPr>
          <w:p>
            <w:pPr>
              <w:pStyle w:val="TableParagraph"/>
              <w:ind w:left="19"/>
            </w:pPr>
            <w:r>
              <w:t>8</w:t>
            </w:r>
          </w:p>
        </w:tc>
        <w:tc>
          <w:tcPr>
            <w:tcW w:w="652" w:type="dxa"/>
            <w:shd w:val="clear" w:color="auto" w:fill="FFFFFF" w:themeFill="background1"/>
          </w:tcPr>
          <w:p>
            <w:pPr>
              <w:pStyle w:val="TableParagraph"/>
              <w:ind w:left="274"/>
              <w:jc w:val="left"/>
            </w:pPr>
            <w:r>
              <w:t>0</w:t>
            </w:r>
          </w:p>
        </w:tc>
        <w:tc>
          <w:tcPr>
            <w:tcW w:w="652" w:type="dxa"/>
            <w:shd w:val="clear" w:color="auto" w:fill="FFFFFF" w:themeFill="background1"/>
          </w:tcPr>
          <w:p>
            <w:pPr>
              <w:pStyle w:val="TableParagraph"/>
              <w:ind w:left="275"/>
              <w:jc w:val="left"/>
            </w:pPr>
            <w:r>
              <w:t>0</w:t>
            </w:r>
          </w:p>
        </w:tc>
        <w:tc>
          <w:tcPr>
            <w:tcW w:w="650" w:type="dxa"/>
            <w:shd w:val="clear" w:color="auto" w:fill="FFFFFF" w:themeFill="background1"/>
          </w:tcPr>
          <w:p>
            <w:pPr>
              <w:pStyle w:val="TableParagraph"/>
              <w:ind w:left="23"/>
            </w:pPr>
            <w: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</w:p>
    <w:tbl>
      <w:tblPr>
        <w:tblW w:w="0" w:type="auto"/>
        <w:tblInd w:w="1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778"/>
        <w:gridCol w:w="780"/>
        <w:gridCol w:w="962"/>
        <w:gridCol w:w="593"/>
        <w:gridCol w:w="480"/>
        <w:gridCol w:w="504"/>
        <w:gridCol w:w="473"/>
        <w:gridCol w:w="454"/>
      </w:tblGrid>
      <w:tr>
        <w:trPr>
          <w:trHeight w:val="268"/>
        </w:trPr>
        <w:tc>
          <w:tcPr>
            <w:tcW w:w="4587" w:type="dxa"/>
            <w:tcBorders>
              <w:top w:val="nil"/>
            </w:tcBorders>
            <w:shd w:val="clear" w:color="auto" w:fill="365F91"/>
          </w:tcPr>
          <w:p>
            <w:pPr>
              <w:pStyle w:val="TableParagraph"/>
              <w:spacing w:line="249" w:lineRule="exact"/>
              <w:ind w:left="107"/>
              <w:jc w:val="left"/>
            </w:pPr>
            <w:r>
              <w:rPr>
                <w:color w:val="FFFFFF"/>
              </w:rPr>
              <w:t>Level 3 Vocational Courses</w:t>
            </w:r>
          </w:p>
        </w:tc>
        <w:tc>
          <w:tcPr>
            <w:tcW w:w="778" w:type="dxa"/>
            <w:tcBorders>
              <w:top w:val="nil"/>
            </w:tcBorders>
            <w:shd w:val="clear" w:color="auto" w:fill="365F91"/>
          </w:tcPr>
          <w:p>
            <w:pPr>
              <w:pStyle w:val="TableParagraph"/>
              <w:spacing w:line="249" w:lineRule="exact"/>
              <w:ind w:left="122" w:right="110"/>
            </w:pPr>
            <w:r>
              <w:rPr>
                <w:color w:val="FFFFFF"/>
              </w:rPr>
              <w:t>D*/D</w:t>
            </w:r>
          </w:p>
        </w:tc>
        <w:tc>
          <w:tcPr>
            <w:tcW w:w="780" w:type="dxa"/>
            <w:tcBorders>
              <w:top w:val="nil"/>
            </w:tcBorders>
            <w:shd w:val="clear" w:color="auto" w:fill="365F91"/>
          </w:tcPr>
          <w:p>
            <w:pPr>
              <w:pStyle w:val="TableParagraph"/>
              <w:spacing w:line="249" w:lineRule="exact"/>
              <w:ind w:left="124" w:right="110"/>
            </w:pPr>
            <w:r>
              <w:rPr>
                <w:color w:val="FFFFFF"/>
              </w:rPr>
              <w:t>D*-P</w:t>
            </w:r>
          </w:p>
        </w:tc>
        <w:tc>
          <w:tcPr>
            <w:tcW w:w="962" w:type="dxa"/>
            <w:tcBorders>
              <w:top w:val="nil"/>
            </w:tcBorders>
            <w:shd w:val="clear" w:color="auto" w:fill="365F91"/>
          </w:tcPr>
          <w:p>
            <w:pPr>
              <w:pStyle w:val="TableParagraph"/>
              <w:spacing w:line="249" w:lineRule="exact"/>
              <w:ind w:left="155" w:right="143"/>
            </w:pPr>
            <w:r>
              <w:rPr>
                <w:color w:val="FFFFFF"/>
              </w:rPr>
              <w:t>Entries</w:t>
            </w:r>
          </w:p>
        </w:tc>
        <w:tc>
          <w:tcPr>
            <w:tcW w:w="593" w:type="dxa"/>
            <w:tcBorders>
              <w:top w:val="nil"/>
            </w:tcBorders>
            <w:shd w:val="clear" w:color="auto" w:fill="365F91"/>
          </w:tcPr>
          <w:p>
            <w:pPr>
              <w:pStyle w:val="TableParagraph"/>
              <w:spacing w:line="249" w:lineRule="exact"/>
              <w:ind w:left="154" w:right="145"/>
            </w:pPr>
            <w:r>
              <w:rPr>
                <w:color w:val="FFFFFF"/>
              </w:rPr>
              <w:t>D*</w:t>
            </w:r>
          </w:p>
        </w:tc>
        <w:tc>
          <w:tcPr>
            <w:tcW w:w="480" w:type="dxa"/>
            <w:tcBorders>
              <w:top w:val="nil"/>
            </w:tcBorders>
            <w:shd w:val="clear" w:color="auto" w:fill="365F91"/>
          </w:tcPr>
          <w:p>
            <w:pPr>
              <w:pStyle w:val="TableParagraph"/>
              <w:spacing w:line="249" w:lineRule="exact"/>
              <w:ind w:right="157"/>
              <w:jc w:val="right"/>
            </w:pPr>
            <w:r>
              <w:rPr>
                <w:color w:val="FFFFFF"/>
              </w:rPr>
              <w:t>D</w:t>
            </w:r>
          </w:p>
        </w:tc>
        <w:tc>
          <w:tcPr>
            <w:tcW w:w="504" w:type="dxa"/>
            <w:tcBorders>
              <w:top w:val="nil"/>
            </w:tcBorders>
            <w:shd w:val="clear" w:color="auto" w:fill="365F91"/>
          </w:tcPr>
          <w:p>
            <w:pPr>
              <w:pStyle w:val="TableParagraph"/>
              <w:spacing w:line="249" w:lineRule="exact"/>
              <w:ind w:left="161"/>
              <w:jc w:val="left"/>
            </w:pPr>
            <w:r>
              <w:rPr>
                <w:color w:val="FFFFFF"/>
              </w:rPr>
              <w:t>M</w:t>
            </w:r>
          </w:p>
        </w:tc>
        <w:tc>
          <w:tcPr>
            <w:tcW w:w="473" w:type="dxa"/>
            <w:tcBorders>
              <w:top w:val="nil"/>
            </w:tcBorders>
            <w:shd w:val="clear" w:color="auto" w:fill="365F91"/>
          </w:tcPr>
          <w:p>
            <w:pPr>
              <w:pStyle w:val="TableParagraph"/>
              <w:spacing w:line="249" w:lineRule="exact"/>
              <w:ind w:left="181"/>
              <w:jc w:val="left"/>
            </w:pPr>
            <w:r>
              <w:rPr>
                <w:color w:val="FFFFFF"/>
              </w:rPr>
              <w:t>P</w:t>
            </w:r>
          </w:p>
        </w:tc>
        <w:tc>
          <w:tcPr>
            <w:tcW w:w="454" w:type="dxa"/>
            <w:tcBorders>
              <w:top w:val="nil"/>
            </w:tcBorders>
            <w:shd w:val="clear" w:color="auto" w:fill="365F91"/>
          </w:tcPr>
          <w:p>
            <w:pPr>
              <w:pStyle w:val="TableParagraph"/>
              <w:spacing w:line="249" w:lineRule="exact"/>
              <w:ind w:left="14"/>
            </w:pPr>
            <w:r>
              <w:rPr>
                <w:color w:val="FFFFFF"/>
              </w:rPr>
              <w:t>F</w:t>
            </w:r>
          </w:p>
        </w:tc>
      </w:tr>
      <w:tr>
        <w:trPr>
          <w:trHeight w:val="268"/>
        </w:trPr>
        <w:tc>
          <w:tcPr>
            <w:tcW w:w="4587" w:type="dxa"/>
          </w:tcPr>
          <w:p>
            <w:pPr>
              <w:pStyle w:val="TableParagraph"/>
              <w:spacing w:line="249" w:lineRule="exact"/>
              <w:ind w:right="97"/>
              <w:jc w:val="right"/>
            </w:pPr>
            <w:r>
              <w:t>AQA Level 3 Extended Certificate Business</w:t>
            </w:r>
          </w:p>
        </w:tc>
        <w:tc>
          <w:tcPr>
            <w:tcW w:w="778" w:type="dxa"/>
          </w:tcPr>
          <w:p>
            <w:pPr>
              <w:pStyle w:val="TableParagraph"/>
              <w:spacing w:line="249" w:lineRule="exact"/>
              <w:ind w:left="122" w:right="115"/>
            </w:pPr>
            <w:r>
              <w:t>64%</w:t>
            </w:r>
          </w:p>
        </w:tc>
        <w:tc>
          <w:tcPr>
            <w:tcW w:w="780" w:type="dxa"/>
          </w:tcPr>
          <w:p>
            <w:pPr>
              <w:pStyle w:val="TableParagraph"/>
              <w:spacing w:line="249" w:lineRule="exact"/>
              <w:ind w:left="124" w:right="114"/>
            </w:pPr>
            <w:r>
              <w:t>100%</w:t>
            </w:r>
          </w:p>
        </w:tc>
        <w:tc>
          <w:tcPr>
            <w:tcW w:w="962" w:type="dxa"/>
          </w:tcPr>
          <w:p>
            <w:pPr>
              <w:pStyle w:val="TableParagraph"/>
              <w:spacing w:line="249" w:lineRule="exact"/>
              <w:ind w:left="155" w:right="142"/>
            </w:pPr>
            <w:r>
              <w:t>25</w:t>
            </w:r>
          </w:p>
        </w:tc>
        <w:tc>
          <w:tcPr>
            <w:tcW w:w="593" w:type="dxa"/>
          </w:tcPr>
          <w:p>
            <w:pPr>
              <w:pStyle w:val="TableParagraph"/>
              <w:spacing w:line="249" w:lineRule="exact"/>
              <w:ind w:left="154" w:right="145"/>
            </w:pPr>
            <w:r>
              <w:t>0</w:t>
            </w:r>
          </w:p>
        </w:tc>
        <w:tc>
          <w:tcPr>
            <w:tcW w:w="480" w:type="dxa"/>
          </w:tcPr>
          <w:p>
            <w:pPr>
              <w:pStyle w:val="TableParagraph"/>
              <w:spacing w:line="249" w:lineRule="exact"/>
              <w:ind w:right="170"/>
              <w:jc w:val="right"/>
            </w:pPr>
            <w:r>
              <w:t>16</w:t>
            </w:r>
          </w:p>
        </w:tc>
        <w:tc>
          <w:tcPr>
            <w:tcW w:w="504" w:type="dxa"/>
          </w:tcPr>
          <w:p>
            <w:pPr>
              <w:pStyle w:val="TableParagraph"/>
              <w:spacing w:line="249" w:lineRule="exact"/>
              <w:ind w:left="197"/>
              <w:jc w:val="left"/>
            </w:pPr>
            <w:r>
              <w:t>8</w:t>
            </w:r>
          </w:p>
        </w:tc>
        <w:tc>
          <w:tcPr>
            <w:tcW w:w="473" w:type="dxa"/>
          </w:tcPr>
          <w:p>
            <w:pPr>
              <w:pStyle w:val="TableParagraph"/>
              <w:spacing w:line="249" w:lineRule="exact"/>
              <w:ind w:left="181"/>
              <w:jc w:val="left"/>
            </w:pPr>
            <w:r>
              <w:t>1</w:t>
            </w:r>
          </w:p>
        </w:tc>
        <w:tc>
          <w:tcPr>
            <w:tcW w:w="454" w:type="dxa"/>
          </w:tcPr>
          <w:p>
            <w:pPr>
              <w:pStyle w:val="TableParagraph"/>
              <w:spacing w:line="249" w:lineRule="exact"/>
              <w:ind w:left="10"/>
            </w:pPr>
            <w:r>
              <w:t>0</w:t>
            </w:r>
          </w:p>
        </w:tc>
      </w:tr>
      <w:tr>
        <w:trPr>
          <w:trHeight w:val="268"/>
        </w:trPr>
        <w:tc>
          <w:tcPr>
            <w:tcW w:w="4587" w:type="dxa"/>
            <w:shd w:val="clear" w:color="auto" w:fill="B6DDE8"/>
          </w:tcPr>
          <w:p>
            <w:pPr>
              <w:pStyle w:val="TableParagraph"/>
              <w:ind w:right="95"/>
              <w:jc w:val="right"/>
            </w:pPr>
            <w:r>
              <w:t>BTEC Level 3 National Extended Certificate ICT</w:t>
            </w:r>
          </w:p>
        </w:tc>
        <w:tc>
          <w:tcPr>
            <w:tcW w:w="778" w:type="dxa"/>
            <w:shd w:val="clear" w:color="auto" w:fill="B6DDE8"/>
          </w:tcPr>
          <w:p>
            <w:pPr>
              <w:pStyle w:val="TableParagraph"/>
              <w:ind w:left="122" w:right="114"/>
            </w:pPr>
            <w:r>
              <w:t>50%</w:t>
            </w:r>
          </w:p>
        </w:tc>
        <w:tc>
          <w:tcPr>
            <w:tcW w:w="780" w:type="dxa"/>
            <w:shd w:val="clear" w:color="auto" w:fill="B6DDE8"/>
          </w:tcPr>
          <w:p>
            <w:pPr>
              <w:pStyle w:val="TableParagraph"/>
              <w:ind w:left="124" w:right="114"/>
            </w:pPr>
            <w:r>
              <w:t>100%</w:t>
            </w:r>
          </w:p>
        </w:tc>
        <w:tc>
          <w:tcPr>
            <w:tcW w:w="962" w:type="dxa"/>
            <w:shd w:val="clear" w:color="auto" w:fill="B6DDE8"/>
          </w:tcPr>
          <w:p>
            <w:pPr>
              <w:pStyle w:val="TableParagraph"/>
              <w:ind w:left="155" w:right="142"/>
            </w:pPr>
            <w:r>
              <w:t>18</w:t>
            </w:r>
          </w:p>
        </w:tc>
        <w:tc>
          <w:tcPr>
            <w:tcW w:w="593" w:type="dxa"/>
            <w:shd w:val="clear" w:color="auto" w:fill="B6DDE8"/>
          </w:tcPr>
          <w:p>
            <w:pPr>
              <w:pStyle w:val="TableParagraph"/>
              <w:ind w:left="154" w:right="145"/>
            </w:pPr>
            <w:r>
              <w:t>2</w:t>
            </w:r>
          </w:p>
        </w:tc>
        <w:tc>
          <w:tcPr>
            <w:tcW w:w="480" w:type="dxa"/>
            <w:shd w:val="clear" w:color="auto" w:fill="B6DDE8"/>
          </w:tcPr>
          <w:p>
            <w:pPr>
              <w:pStyle w:val="TableParagraph"/>
              <w:ind w:right="170"/>
              <w:jc w:val="right"/>
            </w:pPr>
            <w:r>
              <w:t>7</w:t>
            </w:r>
          </w:p>
        </w:tc>
        <w:tc>
          <w:tcPr>
            <w:tcW w:w="504" w:type="dxa"/>
            <w:shd w:val="clear" w:color="auto" w:fill="B6DDE8"/>
          </w:tcPr>
          <w:p>
            <w:pPr>
              <w:pStyle w:val="TableParagraph"/>
              <w:ind w:left="197"/>
              <w:jc w:val="left"/>
            </w:pPr>
            <w:r>
              <w:t>9</w:t>
            </w:r>
          </w:p>
        </w:tc>
        <w:tc>
          <w:tcPr>
            <w:tcW w:w="473" w:type="dxa"/>
            <w:shd w:val="clear" w:color="auto" w:fill="B6DDE8"/>
          </w:tcPr>
          <w:p>
            <w:pPr>
              <w:pStyle w:val="TableParagraph"/>
              <w:ind w:left="181"/>
              <w:jc w:val="left"/>
            </w:pPr>
            <w:r>
              <w:t>0</w:t>
            </w:r>
          </w:p>
        </w:tc>
        <w:tc>
          <w:tcPr>
            <w:tcW w:w="454" w:type="dxa"/>
            <w:shd w:val="clear" w:color="auto" w:fill="B6DDE8"/>
          </w:tcPr>
          <w:p>
            <w:pPr>
              <w:pStyle w:val="TableParagraph"/>
              <w:ind w:left="10"/>
            </w:pPr>
            <w:r>
              <w:t>0</w:t>
            </w:r>
          </w:p>
        </w:tc>
      </w:tr>
      <w:tr>
        <w:trPr>
          <w:trHeight w:val="268"/>
        </w:trPr>
        <w:tc>
          <w:tcPr>
            <w:tcW w:w="4587" w:type="dxa"/>
          </w:tcPr>
          <w:p>
            <w:pPr>
              <w:pStyle w:val="TableParagraph"/>
              <w:ind w:right="95"/>
              <w:jc w:val="right"/>
            </w:pPr>
            <w:r>
              <w:t>BTEC Level 3 National Extended Certificate Sport</w:t>
            </w:r>
          </w:p>
        </w:tc>
        <w:tc>
          <w:tcPr>
            <w:tcW w:w="778" w:type="dxa"/>
          </w:tcPr>
          <w:p>
            <w:pPr>
              <w:pStyle w:val="TableParagraph"/>
              <w:ind w:left="122" w:right="114"/>
            </w:pPr>
            <w:r>
              <w:t>38%</w:t>
            </w:r>
          </w:p>
        </w:tc>
        <w:tc>
          <w:tcPr>
            <w:tcW w:w="780" w:type="dxa"/>
          </w:tcPr>
          <w:p>
            <w:pPr>
              <w:pStyle w:val="TableParagraph"/>
              <w:ind w:left="124" w:right="114"/>
            </w:pPr>
            <w:r>
              <w:t>100%</w:t>
            </w:r>
          </w:p>
        </w:tc>
        <w:tc>
          <w:tcPr>
            <w:tcW w:w="962" w:type="dxa"/>
          </w:tcPr>
          <w:p>
            <w:pPr>
              <w:pStyle w:val="TableParagraph"/>
              <w:ind w:left="155" w:right="142"/>
            </w:pPr>
            <w:r>
              <w:t>16</w:t>
            </w:r>
          </w:p>
        </w:tc>
        <w:tc>
          <w:tcPr>
            <w:tcW w:w="593" w:type="dxa"/>
          </w:tcPr>
          <w:p>
            <w:pPr>
              <w:pStyle w:val="TableParagraph"/>
              <w:ind w:left="6"/>
            </w:pPr>
            <w:r>
              <w:t>0</w:t>
            </w:r>
          </w:p>
        </w:tc>
        <w:tc>
          <w:tcPr>
            <w:tcW w:w="480" w:type="dxa"/>
          </w:tcPr>
          <w:p>
            <w:pPr>
              <w:pStyle w:val="TableParagraph"/>
              <w:ind w:right="170"/>
              <w:jc w:val="right"/>
            </w:pPr>
            <w:r>
              <w:t>6</w:t>
            </w:r>
          </w:p>
        </w:tc>
        <w:tc>
          <w:tcPr>
            <w:tcW w:w="504" w:type="dxa"/>
          </w:tcPr>
          <w:p>
            <w:pPr>
              <w:pStyle w:val="TableParagraph"/>
              <w:ind w:left="197"/>
              <w:jc w:val="left"/>
            </w:pPr>
            <w:r>
              <w:t>9</w:t>
            </w:r>
          </w:p>
        </w:tc>
        <w:tc>
          <w:tcPr>
            <w:tcW w:w="473" w:type="dxa"/>
          </w:tcPr>
          <w:p>
            <w:pPr>
              <w:pStyle w:val="TableParagraph"/>
              <w:ind w:left="181"/>
              <w:jc w:val="left"/>
            </w:pPr>
            <w:r>
              <w:t>1</w:t>
            </w:r>
          </w:p>
        </w:tc>
        <w:tc>
          <w:tcPr>
            <w:tcW w:w="454" w:type="dxa"/>
          </w:tcPr>
          <w:p>
            <w:pPr>
              <w:pStyle w:val="TableParagraph"/>
              <w:ind w:left="10"/>
            </w:pPr>
            <w:r>
              <w:t>0</w:t>
            </w:r>
          </w:p>
        </w:tc>
      </w:tr>
      <w:tr>
        <w:trPr>
          <w:trHeight w:val="268"/>
        </w:trPr>
        <w:tc>
          <w:tcPr>
            <w:tcW w:w="4587" w:type="dxa"/>
            <w:shd w:val="clear" w:color="auto" w:fill="B6DDE8"/>
          </w:tcPr>
          <w:p>
            <w:pPr>
              <w:pStyle w:val="TableParagraph"/>
              <w:ind w:right="96"/>
              <w:jc w:val="right"/>
            </w:pPr>
            <w:r>
              <w:t>Cambridge Technical Extended Certificate H&amp;SC</w:t>
            </w:r>
          </w:p>
        </w:tc>
        <w:tc>
          <w:tcPr>
            <w:tcW w:w="778" w:type="dxa"/>
            <w:shd w:val="clear" w:color="auto" w:fill="B6DDE8"/>
          </w:tcPr>
          <w:p>
            <w:pPr>
              <w:pStyle w:val="TableParagraph"/>
              <w:ind w:left="122" w:right="115"/>
            </w:pPr>
            <w:r>
              <w:t>76%</w:t>
            </w:r>
          </w:p>
        </w:tc>
        <w:tc>
          <w:tcPr>
            <w:tcW w:w="780" w:type="dxa"/>
            <w:shd w:val="clear" w:color="auto" w:fill="B6DDE8"/>
          </w:tcPr>
          <w:p>
            <w:pPr>
              <w:pStyle w:val="TableParagraph"/>
              <w:ind w:left="124" w:right="114"/>
            </w:pPr>
            <w:r>
              <w:t>100%</w:t>
            </w:r>
          </w:p>
        </w:tc>
        <w:tc>
          <w:tcPr>
            <w:tcW w:w="962" w:type="dxa"/>
            <w:shd w:val="clear" w:color="auto" w:fill="B6DDE8"/>
          </w:tcPr>
          <w:p>
            <w:pPr>
              <w:pStyle w:val="TableParagraph"/>
              <w:ind w:left="155" w:right="142"/>
            </w:pPr>
            <w:r>
              <w:t>17</w:t>
            </w:r>
          </w:p>
        </w:tc>
        <w:tc>
          <w:tcPr>
            <w:tcW w:w="593" w:type="dxa"/>
            <w:shd w:val="clear" w:color="auto" w:fill="B6DDE8"/>
          </w:tcPr>
          <w:p>
            <w:pPr>
              <w:pStyle w:val="TableParagraph"/>
              <w:ind w:left="154" w:right="145"/>
            </w:pPr>
            <w:r>
              <w:t>2</w:t>
            </w:r>
          </w:p>
        </w:tc>
        <w:tc>
          <w:tcPr>
            <w:tcW w:w="480" w:type="dxa"/>
            <w:shd w:val="clear" w:color="auto" w:fill="B6DDE8"/>
          </w:tcPr>
          <w:p>
            <w:pPr>
              <w:pStyle w:val="TableParagraph"/>
              <w:ind w:right="170"/>
              <w:jc w:val="right"/>
            </w:pPr>
            <w:r>
              <w:t>11</w:t>
            </w:r>
          </w:p>
        </w:tc>
        <w:tc>
          <w:tcPr>
            <w:tcW w:w="504" w:type="dxa"/>
            <w:shd w:val="clear" w:color="auto" w:fill="B6DDE8"/>
          </w:tcPr>
          <w:p>
            <w:pPr>
              <w:pStyle w:val="TableParagraph"/>
              <w:ind w:left="197"/>
              <w:jc w:val="left"/>
            </w:pPr>
            <w:r>
              <w:t>3</w:t>
            </w:r>
          </w:p>
        </w:tc>
        <w:tc>
          <w:tcPr>
            <w:tcW w:w="473" w:type="dxa"/>
            <w:shd w:val="clear" w:color="auto" w:fill="B6DDE8"/>
          </w:tcPr>
          <w:p>
            <w:pPr>
              <w:pStyle w:val="TableParagraph"/>
              <w:ind w:left="181"/>
              <w:jc w:val="left"/>
            </w:pPr>
            <w:r>
              <w:t>1</w:t>
            </w:r>
          </w:p>
        </w:tc>
        <w:tc>
          <w:tcPr>
            <w:tcW w:w="454" w:type="dxa"/>
            <w:shd w:val="clear" w:color="auto" w:fill="B6DDE8"/>
          </w:tcPr>
          <w:p>
            <w:pPr>
              <w:pStyle w:val="TableParagraph"/>
              <w:ind w:left="10"/>
            </w:pPr>
            <w:r>
              <w:t>0</w:t>
            </w:r>
          </w:p>
        </w:tc>
      </w:tr>
    </w:tbl>
    <w:p/>
    <w:sectPr>
      <w:type w:val="continuous"/>
      <w:pgSz w:w="11910" w:h="16840"/>
      <w:pgMar w:top="6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23521E-5009-4E2B-BC24-45D22FFB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Dixons Academies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Varley</dc:creator>
  <cp:lastModifiedBy>Lauren Dawson</cp:lastModifiedBy>
  <cp:revision>4</cp:revision>
  <dcterms:created xsi:type="dcterms:W3CDTF">2020-03-10T11:45:00Z</dcterms:created>
  <dcterms:modified xsi:type="dcterms:W3CDTF">2020-03-10T12:57:00Z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2018-11-12T00:00:00Z</vt:filetime>
  </property>
</Properties>
</file>